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05" w:rsidRDefault="00D10C05" w:rsidP="00D10C05">
      <w:pPr>
        <w:rPr>
          <w:color w:val="000000"/>
        </w:rPr>
      </w:pPr>
    </w:p>
    <w:p w:rsidR="00D10C05" w:rsidRDefault="00D10C05" w:rsidP="00D10C05">
      <w:pPr>
        <w:rPr>
          <w:color w:val="000000"/>
        </w:rPr>
      </w:pPr>
      <w:r>
        <w:rPr>
          <w:color w:val="000000"/>
        </w:rPr>
        <w:t>Byron’s Don Juan 200: A Bicentennial Symposium</w:t>
      </w:r>
    </w:p>
    <w:p w:rsidR="00D10C05" w:rsidRDefault="00D10C05" w:rsidP="00D10C05">
      <w:pPr>
        <w:rPr>
          <w:color w:val="000000"/>
        </w:rPr>
      </w:pPr>
      <w:r>
        <w:rPr>
          <w:color w:val="000000"/>
        </w:rPr>
        <w:t>October 18-19, 2019</w:t>
      </w:r>
    </w:p>
    <w:p w:rsidR="00D10C05" w:rsidRDefault="00D10C05" w:rsidP="00D10C05">
      <w:pPr>
        <w:rPr>
          <w:color w:val="000000"/>
        </w:rPr>
      </w:pPr>
    </w:p>
    <w:p w:rsidR="00D10C05" w:rsidRDefault="00D10C05" w:rsidP="00D10C05">
      <w:pPr>
        <w:rPr>
          <w:b/>
          <w:bCs/>
          <w:color w:val="000000"/>
        </w:rPr>
      </w:pPr>
      <w:r>
        <w:rPr>
          <w:b/>
          <w:bCs/>
          <w:color w:val="000000"/>
        </w:rPr>
        <w:t>PROGRAM</w:t>
      </w:r>
    </w:p>
    <w:p w:rsidR="00D10C05" w:rsidRDefault="00D10C05" w:rsidP="00D10C05">
      <w:pPr>
        <w:rPr>
          <w:color w:val="000000"/>
        </w:rPr>
      </w:pPr>
    </w:p>
    <w:p w:rsidR="00D10C05" w:rsidRDefault="00D10C05" w:rsidP="00D10C05">
      <w:pPr>
        <w:rPr>
          <w:b/>
          <w:bCs/>
          <w:color w:val="000000"/>
        </w:rPr>
      </w:pPr>
      <w:r>
        <w:rPr>
          <w:b/>
          <w:bCs/>
          <w:color w:val="000000"/>
        </w:rPr>
        <w:t>Friday, October 18</w:t>
      </w:r>
    </w:p>
    <w:p w:rsidR="00D10C05" w:rsidRDefault="00D10C05" w:rsidP="00D10C05">
      <w:pPr>
        <w:rPr>
          <w:b/>
          <w:bCs/>
          <w:color w:val="000000"/>
        </w:rPr>
      </w:pPr>
      <w:r>
        <w:rPr>
          <w:b/>
          <w:bCs/>
          <w:color w:val="000000"/>
        </w:rPr>
        <w:t>DePaul University</w:t>
      </w:r>
    </w:p>
    <w:p w:rsidR="00D10C05" w:rsidRDefault="00D10C05" w:rsidP="00D10C05">
      <w:pPr>
        <w:spacing w:before="100" w:beforeAutospacing="1" w:after="100" w:afterAutospacing="1"/>
      </w:pPr>
      <w:r>
        <w:t xml:space="preserve">The Byron Society Literary Conference on Friday October 18, 2019 from 8am to 5pm. It will be held in 14E-805; with catering setup in the lobby area; </w:t>
      </w:r>
      <w:proofErr w:type="gramStart"/>
      <w:r>
        <w:t>The</w:t>
      </w:r>
      <w:proofErr w:type="gramEnd"/>
      <w:r>
        <w:t xml:space="preserve"> building address is: 14 East Jackson Blvd (also known as DePaul’s Daley building); rooms include 14E-805 and 806.  On Saturday, the conference convenes at the Chicago History Museum, on North Avenue and Clark, accessible by the brown line, but probably easiest to reach by the Clark Street bus or taxi. Breakfast and box lunches will be available on Friday for conference participants. On Saturday, there will be coffee and pastries available for breakfast for all, and boxed lunches for graduate students only. Special thanks to the Keats-Shelley Organization</w:t>
      </w:r>
      <w:r w:rsidR="0020229A">
        <w:t>,</w:t>
      </w:r>
      <w:r>
        <w:t xml:space="preserve"> the Byron Society of America</w:t>
      </w:r>
      <w:r w:rsidR="0020229A">
        <w:t>, the URC program at DePaul University, and the DePaul Humanities Center,</w:t>
      </w:r>
      <w:r>
        <w:t xml:space="preserve"> for funding provided for this conference</w:t>
      </w:r>
      <w:bookmarkStart w:id="0" w:name="_GoBack"/>
      <w:bookmarkEnd w:id="0"/>
      <w:r>
        <w:t>.</w:t>
      </w:r>
    </w:p>
    <w:p w:rsidR="00D10C05" w:rsidRDefault="00D10C05" w:rsidP="00D10C05">
      <w:pPr>
        <w:rPr>
          <w:color w:val="000000"/>
        </w:rPr>
      </w:pPr>
      <w:r>
        <w:rPr>
          <w:color w:val="000000"/>
        </w:rPr>
        <w:t> </w:t>
      </w:r>
    </w:p>
    <w:p w:rsidR="00D10C05" w:rsidRDefault="00D10C05" w:rsidP="00D10C05">
      <w:pPr>
        <w:rPr>
          <w:color w:val="000000"/>
        </w:rPr>
      </w:pPr>
      <w:r>
        <w:rPr>
          <w:color w:val="000000"/>
        </w:rPr>
        <w:t>9:00                 Welcome and introduction</w:t>
      </w:r>
    </w:p>
    <w:p w:rsidR="00D10C05" w:rsidRDefault="00D10C05" w:rsidP="00D10C05">
      <w:pPr>
        <w:rPr>
          <w:color w:val="000000"/>
        </w:rPr>
      </w:pPr>
      <w:r>
        <w:rPr>
          <w:color w:val="000000"/>
        </w:rPr>
        <w:t>                        Jonathan Gross, conference organizer</w:t>
      </w:r>
    </w:p>
    <w:p w:rsidR="00D10C05" w:rsidRDefault="00D10C05" w:rsidP="00D10C05">
      <w:pPr>
        <w:rPr>
          <w:color w:val="000000"/>
        </w:rPr>
      </w:pPr>
      <w:r>
        <w:rPr>
          <w:color w:val="000000"/>
        </w:rPr>
        <w:t>                        Andrew Stauffer, President, Byron Society of America</w:t>
      </w:r>
    </w:p>
    <w:p w:rsidR="00D10C05" w:rsidRDefault="00D10C05" w:rsidP="00D10C05">
      <w:pPr>
        <w:rPr>
          <w:color w:val="000000"/>
        </w:rPr>
      </w:pPr>
      <w:r>
        <w:rPr>
          <w:color w:val="000000"/>
        </w:rPr>
        <w:t xml:space="preserve">                        Neil </w:t>
      </w:r>
      <w:proofErr w:type="spellStart"/>
      <w:r>
        <w:rPr>
          <w:color w:val="000000"/>
        </w:rPr>
        <w:t>Fraistat</w:t>
      </w:r>
      <w:proofErr w:type="spellEnd"/>
      <w:r>
        <w:rPr>
          <w:color w:val="000000"/>
        </w:rPr>
        <w:t>, President, Keats-Shelley Association of America</w:t>
      </w:r>
    </w:p>
    <w:p w:rsidR="00D10C05" w:rsidRDefault="00D10C05" w:rsidP="00D10C05">
      <w:pPr>
        <w:rPr>
          <w:color w:val="000000"/>
        </w:rPr>
      </w:pPr>
    </w:p>
    <w:p w:rsidR="00D10C05" w:rsidRDefault="00D10C05" w:rsidP="00D10C05">
      <w:pPr>
        <w:rPr>
          <w:b/>
          <w:bCs/>
          <w:color w:val="000000"/>
        </w:rPr>
      </w:pPr>
      <w:r>
        <w:rPr>
          <w:color w:val="000000"/>
        </w:rPr>
        <w:t xml:space="preserve">9:15                 </w:t>
      </w:r>
      <w:r>
        <w:rPr>
          <w:b/>
          <w:bCs/>
          <w:color w:val="000000"/>
        </w:rPr>
        <w:t>Session 1: (</w:t>
      </w:r>
      <w:proofErr w:type="gramStart"/>
      <w:r>
        <w:rPr>
          <w:b/>
          <w:bCs/>
          <w:color w:val="000000"/>
        </w:rPr>
        <w:t>15 minute</w:t>
      </w:r>
      <w:proofErr w:type="gramEnd"/>
      <w:r>
        <w:rPr>
          <w:b/>
          <w:bCs/>
          <w:color w:val="000000"/>
        </w:rPr>
        <w:t xml:space="preserve"> presentations)</w:t>
      </w:r>
    </w:p>
    <w:p w:rsidR="00D10C05" w:rsidRDefault="00D10C05" w:rsidP="00D10C05">
      <w:pPr>
        <w:rPr>
          <w:b/>
          <w:bCs/>
          <w:color w:val="000000"/>
        </w:rPr>
      </w:pPr>
    </w:p>
    <w:p w:rsidR="00D10C05" w:rsidRDefault="00D10C05" w:rsidP="00D10C05">
      <w:pPr>
        <w:rPr>
          <w:b/>
          <w:bCs/>
          <w:color w:val="000000"/>
        </w:rPr>
      </w:pPr>
      <w:r>
        <w:rPr>
          <w:b/>
          <w:bCs/>
          <w:color w:val="000000"/>
        </w:rPr>
        <w:t>                        Don Juan: Passion and Style, Chair, Alexander Grammatikos</w:t>
      </w:r>
    </w:p>
    <w:p w:rsidR="00D10C05" w:rsidRDefault="00D10C05" w:rsidP="00D10C05">
      <w:pPr>
        <w:rPr>
          <w:b/>
          <w:bCs/>
          <w:color w:val="000000"/>
        </w:rPr>
      </w:pPr>
    </w:p>
    <w:p w:rsidR="00D10C05" w:rsidRDefault="00D10C05" w:rsidP="00D10C05">
      <w:pPr>
        <w:ind w:left="720"/>
        <w:rPr>
          <w:color w:val="000000"/>
        </w:rPr>
      </w:pPr>
      <w:r>
        <w:rPr>
          <w:color w:val="000000"/>
        </w:rPr>
        <w:t>            Andrew Elfenbein,</w:t>
      </w:r>
      <w:r>
        <w:t xml:space="preserve"> "Passions, Potatoes, and </w:t>
      </w:r>
      <w:r>
        <w:rPr>
          <w:i/>
          <w:iCs/>
        </w:rPr>
        <w:t>Don Juan</w:t>
      </w:r>
      <w:r>
        <w:t>"</w:t>
      </w:r>
      <w:r>
        <w:rPr>
          <w:color w:val="000000"/>
        </w:rPr>
        <w:t xml:space="preserve"> (University of Minnesota)</w:t>
      </w:r>
    </w:p>
    <w:p w:rsidR="00D10C05" w:rsidRDefault="00D10C05" w:rsidP="00D10C05">
      <w:pPr>
        <w:ind w:left="720"/>
        <w:rPr>
          <w:color w:val="000000"/>
        </w:rPr>
      </w:pPr>
      <w:r>
        <w:rPr>
          <w:color w:val="000000"/>
        </w:rPr>
        <w:t xml:space="preserve">            Mark </w:t>
      </w:r>
      <w:proofErr w:type="spellStart"/>
      <w:r>
        <w:rPr>
          <w:color w:val="000000"/>
        </w:rPr>
        <w:t>Canuel</w:t>
      </w:r>
      <w:proofErr w:type="spellEnd"/>
      <w:r>
        <w:rPr>
          <w:color w:val="000000"/>
        </w:rPr>
        <w:t>, "Byron on Speed" (University of Illinois, Chicago)</w:t>
      </w:r>
    </w:p>
    <w:p w:rsidR="00D10C05" w:rsidRDefault="00D10C05" w:rsidP="00D10C05">
      <w:pPr>
        <w:ind w:left="1440"/>
        <w:rPr>
          <w:color w:val="000000"/>
        </w:rPr>
      </w:pPr>
      <w:proofErr w:type="spellStart"/>
      <w:r>
        <w:rPr>
          <w:color w:val="000000"/>
        </w:rPr>
        <w:t>Ghislaine</w:t>
      </w:r>
      <w:proofErr w:type="spellEnd"/>
      <w:r>
        <w:rPr>
          <w:color w:val="000000"/>
        </w:rPr>
        <w:t xml:space="preserve"> </w:t>
      </w:r>
      <w:proofErr w:type="spellStart"/>
      <w:r>
        <w:rPr>
          <w:color w:val="000000"/>
        </w:rPr>
        <w:t>McDayter</w:t>
      </w:r>
      <w:proofErr w:type="spellEnd"/>
      <w:r>
        <w:rPr>
          <w:color w:val="000000"/>
        </w:rPr>
        <w:t xml:space="preserve">, </w:t>
      </w:r>
      <w:r>
        <w:rPr>
          <w:color w:val="212121"/>
        </w:rPr>
        <w:t xml:space="preserve">'The Goodliest Soil': </w:t>
      </w:r>
      <w:r>
        <w:rPr>
          <w:i/>
          <w:iCs/>
          <w:color w:val="212121"/>
        </w:rPr>
        <w:t>Don Juan</w:t>
      </w:r>
      <w:r>
        <w:rPr>
          <w:color w:val="212121"/>
        </w:rPr>
        <w:t>'s</w:t>
      </w:r>
      <w:r>
        <w:rPr>
          <w:i/>
          <w:iCs/>
          <w:color w:val="212121"/>
        </w:rPr>
        <w:t xml:space="preserve"> </w:t>
      </w:r>
      <w:proofErr w:type="spellStart"/>
      <w:r>
        <w:rPr>
          <w:color w:val="212121"/>
        </w:rPr>
        <w:t>Erotics</w:t>
      </w:r>
      <w:proofErr w:type="spellEnd"/>
      <w:r>
        <w:rPr>
          <w:color w:val="212121"/>
        </w:rPr>
        <w:t xml:space="preserve"> of Cultivation”</w:t>
      </w:r>
      <w:proofErr w:type="gramStart"/>
      <w:r>
        <w:rPr>
          <w:color w:val="212121"/>
        </w:rPr>
        <w:t> </w:t>
      </w:r>
      <w:r>
        <w:rPr>
          <w:color w:val="000000"/>
        </w:rPr>
        <w:t xml:space="preserve"> (</w:t>
      </w:r>
      <w:proofErr w:type="spellStart"/>
      <w:proofErr w:type="gramEnd"/>
      <w:r>
        <w:rPr>
          <w:color w:val="000000"/>
        </w:rPr>
        <w:t>Bucknell</w:t>
      </w:r>
      <w:proofErr w:type="spellEnd"/>
      <w:r>
        <w:rPr>
          <w:color w:val="000000"/>
        </w:rPr>
        <w:t xml:space="preserve"> University)</w:t>
      </w:r>
    </w:p>
    <w:p w:rsidR="00D10C05" w:rsidRDefault="00D10C05" w:rsidP="00D10C05">
      <w:pPr>
        <w:rPr>
          <w:color w:val="000000"/>
        </w:rPr>
      </w:pPr>
      <w:r>
        <w:rPr>
          <w:color w:val="000000"/>
        </w:rPr>
        <w:t xml:space="preserve">            </w:t>
      </w:r>
    </w:p>
    <w:p w:rsidR="00D10C05" w:rsidRDefault="00D10C05" w:rsidP="00D10C05">
      <w:pPr>
        <w:rPr>
          <w:color w:val="000000"/>
        </w:rPr>
      </w:pPr>
      <w:r>
        <w:rPr>
          <w:color w:val="000000"/>
        </w:rPr>
        <w:t>10:30               Break</w:t>
      </w:r>
    </w:p>
    <w:p w:rsidR="00D10C05" w:rsidRDefault="00D10C05" w:rsidP="00D10C05">
      <w:pPr>
        <w:rPr>
          <w:color w:val="000000"/>
        </w:rPr>
      </w:pPr>
    </w:p>
    <w:p w:rsidR="00D10C05" w:rsidRDefault="00D10C05" w:rsidP="00D10C05">
      <w:pPr>
        <w:rPr>
          <w:b/>
          <w:bCs/>
          <w:color w:val="000000"/>
        </w:rPr>
      </w:pPr>
      <w:r>
        <w:rPr>
          <w:color w:val="000000"/>
        </w:rPr>
        <w:t xml:space="preserve">10:45               </w:t>
      </w:r>
      <w:r>
        <w:rPr>
          <w:b/>
          <w:bCs/>
          <w:color w:val="000000"/>
        </w:rPr>
        <w:t>Session 2:  (</w:t>
      </w:r>
      <w:proofErr w:type="gramStart"/>
      <w:r>
        <w:rPr>
          <w:b/>
          <w:bCs/>
          <w:color w:val="000000"/>
        </w:rPr>
        <w:t>15 minute</w:t>
      </w:r>
      <w:proofErr w:type="gramEnd"/>
      <w:r>
        <w:rPr>
          <w:b/>
          <w:bCs/>
          <w:color w:val="000000"/>
        </w:rPr>
        <w:t xml:space="preserve"> presentations)</w:t>
      </w:r>
    </w:p>
    <w:p w:rsidR="00D10C05" w:rsidRDefault="00D10C05" w:rsidP="00D10C05">
      <w:pPr>
        <w:rPr>
          <w:color w:val="000000"/>
        </w:rPr>
      </w:pPr>
    </w:p>
    <w:p w:rsidR="00D10C05" w:rsidRPr="00965615" w:rsidRDefault="00D10C05" w:rsidP="00D10C05">
      <w:pPr>
        <w:ind w:left="720" w:firstLine="720"/>
        <w:rPr>
          <w:b/>
          <w:bCs/>
          <w:iCs/>
          <w:color w:val="000000"/>
        </w:rPr>
      </w:pPr>
      <w:r w:rsidRPr="00965615">
        <w:rPr>
          <w:b/>
          <w:bCs/>
          <w:iCs/>
          <w:color w:val="000000"/>
        </w:rPr>
        <w:t>Don Juan and the Romantic Postmodern, Chair,</w:t>
      </w:r>
      <w:proofErr w:type="gramStart"/>
      <w:r w:rsidRPr="00965615">
        <w:rPr>
          <w:b/>
          <w:bCs/>
          <w:iCs/>
          <w:color w:val="000000"/>
        </w:rPr>
        <w:t>  John</w:t>
      </w:r>
      <w:proofErr w:type="gramEnd"/>
      <w:r w:rsidRPr="00965615">
        <w:rPr>
          <w:b/>
          <w:bCs/>
          <w:iCs/>
          <w:color w:val="000000"/>
        </w:rPr>
        <w:t xml:space="preserve"> Gatton</w:t>
      </w:r>
    </w:p>
    <w:p w:rsidR="00D10C05" w:rsidRDefault="00D10C05" w:rsidP="00D10C05">
      <w:pPr>
        <w:ind w:left="720" w:firstLine="720"/>
        <w:rPr>
          <w:i/>
          <w:iCs/>
          <w:color w:val="000000"/>
          <w:u w:val="single"/>
        </w:rPr>
      </w:pPr>
    </w:p>
    <w:p w:rsidR="00D10C05" w:rsidRDefault="00D10C05" w:rsidP="00D10C05">
      <w:pPr>
        <w:ind w:left="720"/>
        <w:rPr>
          <w:color w:val="000000"/>
        </w:rPr>
      </w:pPr>
      <w:r>
        <w:rPr>
          <w:color w:val="000000"/>
        </w:rPr>
        <w:t xml:space="preserve">            Omar Miranda, “Don Juan and Modern Celebrity Culture” (University of </w:t>
      </w:r>
    </w:p>
    <w:p w:rsidR="00D10C05" w:rsidRDefault="00D10C05" w:rsidP="00D10C05">
      <w:pPr>
        <w:ind w:left="720"/>
        <w:rPr>
          <w:b/>
          <w:bCs/>
          <w:color w:val="000000"/>
        </w:rPr>
      </w:pPr>
      <w:r>
        <w:rPr>
          <w:color w:val="000000"/>
        </w:rPr>
        <w:tab/>
        <w:t>San Francisco</w:t>
      </w:r>
      <w:r>
        <w:rPr>
          <w:b/>
          <w:bCs/>
          <w:color w:val="000000"/>
        </w:rPr>
        <w:t>)</w:t>
      </w:r>
    </w:p>
    <w:p w:rsidR="00D10C05" w:rsidRDefault="00D10C05" w:rsidP="00D10C05">
      <w:pPr>
        <w:ind w:left="720"/>
        <w:rPr>
          <w:b/>
          <w:bCs/>
          <w:color w:val="000000"/>
        </w:rPr>
      </w:pPr>
      <w:r>
        <w:rPr>
          <w:color w:val="000000"/>
        </w:rPr>
        <w:t xml:space="preserve">            Julie </w:t>
      </w:r>
      <w:proofErr w:type="spellStart"/>
      <w:r>
        <w:rPr>
          <w:color w:val="000000"/>
        </w:rPr>
        <w:t>Camarda</w:t>
      </w:r>
      <w:proofErr w:type="spellEnd"/>
      <w:r>
        <w:rPr>
          <w:color w:val="000000"/>
        </w:rPr>
        <w:t xml:space="preserve">, </w:t>
      </w:r>
      <w:r>
        <w:t>"Julia's Interface</w:t>
      </w:r>
      <w:proofErr w:type="gramStart"/>
      <w:r>
        <w:t xml:space="preserve">" </w:t>
      </w:r>
      <w:r>
        <w:rPr>
          <w:color w:val="000000"/>
        </w:rPr>
        <w:t> (</w:t>
      </w:r>
      <w:proofErr w:type="gramEnd"/>
      <w:r>
        <w:rPr>
          <w:color w:val="000000"/>
        </w:rPr>
        <w:t>Rutgers University</w:t>
      </w:r>
      <w:r>
        <w:rPr>
          <w:b/>
          <w:bCs/>
          <w:color w:val="000000"/>
        </w:rPr>
        <w:t>)</w:t>
      </w:r>
    </w:p>
    <w:p w:rsidR="00D10C05" w:rsidRDefault="00D10C05" w:rsidP="00D10C05">
      <w:pPr>
        <w:ind w:left="1440"/>
        <w:rPr>
          <w:color w:val="000000"/>
        </w:rPr>
      </w:pPr>
      <w:r>
        <w:rPr>
          <w:color w:val="000000"/>
        </w:rPr>
        <w:t>Alexis Chema,</w:t>
      </w:r>
      <w:proofErr w:type="gramStart"/>
      <w:r>
        <w:rPr>
          <w:color w:val="000000"/>
        </w:rPr>
        <w:t xml:space="preserve">  </w:t>
      </w:r>
      <w:r>
        <w:t>“</w:t>
      </w:r>
      <w:proofErr w:type="gramEnd"/>
      <w:r>
        <w:t>Byronic Mobility, Romantic Media Theory”</w:t>
      </w:r>
      <w:r>
        <w:rPr>
          <w:color w:val="000000"/>
        </w:rPr>
        <w:t xml:space="preserve"> (University of Chicago)</w:t>
      </w:r>
    </w:p>
    <w:p w:rsidR="00D10C05" w:rsidRDefault="00D10C05" w:rsidP="00D10C05">
      <w:pPr>
        <w:ind w:left="720"/>
        <w:rPr>
          <w:color w:val="000000"/>
        </w:rPr>
      </w:pPr>
    </w:p>
    <w:p w:rsidR="00D10C05" w:rsidRDefault="00D10C05" w:rsidP="00D10C05">
      <w:pPr>
        <w:ind w:left="720"/>
        <w:rPr>
          <w:b/>
          <w:bCs/>
          <w:color w:val="000000"/>
        </w:rPr>
      </w:pPr>
    </w:p>
    <w:p w:rsidR="00D10C05" w:rsidRDefault="00D10C05" w:rsidP="00D10C05">
      <w:pPr>
        <w:ind w:firstLine="720"/>
        <w:rPr>
          <w:color w:val="000000"/>
        </w:rPr>
      </w:pPr>
      <w:r>
        <w:rPr>
          <w:color w:val="000000"/>
        </w:rPr>
        <w:t xml:space="preserve">            </w:t>
      </w:r>
    </w:p>
    <w:p w:rsidR="00D10C05" w:rsidRDefault="00D10C05" w:rsidP="00D10C05">
      <w:pPr>
        <w:ind w:firstLine="720"/>
        <w:rPr>
          <w:b/>
          <w:bCs/>
          <w:color w:val="000000"/>
        </w:rPr>
      </w:pPr>
      <w:r>
        <w:rPr>
          <w:b/>
          <w:bCs/>
          <w:color w:val="000000"/>
        </w:rPr>
        <w:t>            2A: (Parallel Session)</w:t>
      </w:r>
    </w:p>
    <w:p w:rsidR="00D10C05" w:rsidRDefault="00D10C05" w:rsidP="00D10C05">
      <w:pPr>
        <w:ind w:firstLine="720"/>
        <w:rPr>
          <w:b/>
          <w:bCs/>
          <w:color w:val="000000"/>
        </w:rPr>
      </w:pPr>
    </w:p>
    <w:p w:rsidR="00D10C05" w:rsidRDefault="00D10C05" w:rsidP="00D10C05">
      <w:pPr>
        <w:ind w:left="1440"/>
        <w:rPr>
          <w:b/>
          <w:bCs/>
          <w:color w:val="000000"/>
        </w:rPr>
      </w:pPr>
      <w:r>
        <w:rPr>
          <w:b/>
          <w:bCs/>
          <w:color w:val="000000"/>
        </w:rPr>
        <w:t>Reading Don Juan: Parodies, Perspe</w:t>
      </w:r>
      <w:r w:rsidR="00D85C6F">
        <w:rPr>
          <w:b/>
          <w:bCs/>
          <w:color w:val="000000"/>
        </w:rPr>
        <w:t xml:space="preserve">ctives, Performance, Chair, Emma </w:t>
      </w:r>
      <w:proofErr w:type="spellStart"/>
      <w:r w:rsidR="00D85C6F">
        <w:rPr>
          <w:b/>
          <w:bCs/>
          <w:color w:val="000000"/>
        </w:rPr>
        <w:t>Peacocke</w:t>
      </w:r>
      <w:proofErr w:type="spellEnd"/>
    </w:p>
    <w:p w:rsidR="00D10C05" w:rsidRDefault="00D10C05" w:rsidP="00D10C05">
      <w:pPr>
        <w:ind w:firstLine="720"/>
        <w:rPr>
          <w:color w:val="000000"/>
        </w:rPr>
      </w:pPr>
    </w:p>
    <w:p w:rsidR="00D10C05" w:rsidRDefault="00D10C05" w:rsidP="00D10C05">
      <w:pPr>
        <w:ind w:left="720"/>
      </w:pPr>
      <w:r>
        <w:rPr>
          <w:color w:val="000000"/>
        </w:rPr>
        <w:t xml:space="preserve">            Sam Crain, </w:t>
      </w:r>
      <w:r>
        <w:t>"Performative Ignorance and Genuine Disgust: Lake School Parody</w:t>
      </w:r>
    </w:p>
    <w:p w:rsidR="00D10C05" w:rsidRDefault="00D10C05" w:rsidP="00D10C05">
      <w:pPr>
        <w:ind w:left="720" w:firstLine="720"/>
      </w:pPr>
      <w:proofErr w:type="gramStart"/>
      <w:r>
        <w:t>in</w:t>
      </w:r>
      <w:proofErr w:type="gramEnd"/>
      <w:r>
        <w:t xml:space="preserve"> William </w:t>
      </w:r>
      <w:proofErr w:type="spellStart"/>
      <w:r>
        <w:t>Maginn's</w:t>
      </w:r>
      <w:proofErr w:type="spellEnd"/>
      <w:r>
        <w:t xml:space="preserve"> 'Don Juan Unread'” </w:t>
      </w:r>
      <w:r>
        <w:rPr>
          <w:color w:val="000000"/>
        </w:rPr>
        <w:t>(University of Minnesota)</w:t>
      </w:r>
    </w:p>
    <w:p w:rsidR="00D10C05" w:rsidRDefault="00D10C05" w:rsidP="00D10C05">
      <w:pPr>
        <w:ind w:firstLine="720"/>
        <w:rPr>
          <w:color w:val="000000"/>
        </w:rPr>
      </w:pPr>
      <w:r>
        <w:rPr>
          <w:color w:val="000000"/>
        </w:rPr>
        <w:t xml:space="preserve">            Jonathan Mulrooney, </w:t>
      </w:r>
      <w:r>
        <w:rPr>
          <w:color w:val="212121"/>
        </w:rPr>
        <w:t xml:space="preserve">"Opening </w:t>
      </w:r>
      <w:r>
        <w:rPr>
          <w:i/>
          <w:iCs/>
          <w:color w:val="212121"/>
        </w:rPr>
        <w:t>Don Juan</w:t>
      </w:r>
      <w:r>
        <w:rPr>
          <w:color w:val="212121"/>
        </w:rPr>
        <w:t>"</w:t>
      </w:r>
      <w:r>
        <w:rPr>
          <w:color w:val="000000"/>
        </w:rPr>
        <w:t xml:space="preserve"> (College of Holy Cross)</w:t>
      </w:r>
    </w:p>
    <w:p w:rsidR="00D10C05" w:rsidRDefault="00D10C05" w:rsidP="00D10C05">
      <w:pPr>
        <w:rPr>
          <w:color w:val="000000"/>
          <w:shd w:val="clear" w:color="auto" w:fill="FFFFFF"/>
        </w:rPr>
      </w:pPr>
      <w:r>
        <w:rPr>
          <w:color w:val="000000"/>
        </w:rPr>
        <w:t xml:space="preserve">                        Jake Spangler, </w:t>
      </w:r>
      <w:r>
        <w:rPr>
          <w:color w:val="000000"/>
          <w:shd w:val="clear" w:color="auto" w:fill="FFFFFF"/>
        </w:rPr>
        <w:t xml:space="preserve">“I Could Not Deem Myself a Slave”: Lord Byron and Abolition </w:t>
      </w:r>
    </w:p>
    <w:p w:rsidR="00D10C05" w:rsidRDefault="00D10C05" w:rsidP="00D10C05">
      <w:r>
        <w:rPr>
          <w:color w:val="000000"/>
          <w:shd w:val="clear" w:color="auto" w:fill="FFFFFF"/>
        </w:rPr>
        <w:tab/>
      </w:r>
      <w:r>
        <w:rPr>
          <w:color w:val="000000"/>
          <w:shd w:val="clear" w:color="auto" w:fill="FFFFFF"/>
        </w:rPr>
        <w:tab/>
      </w:r>
      <w:proofErr w:type="gramStart"/>
      <w:r>
        <w:rPr>
          <w:color w:val="000000"/>
          <w:shd w:val="clear" w:color="auto" w:fill="FFFFFF"/>
        </w:rPr>
        <w:t>in</w:t>
      </w:r>
      <w:proofErr w:type="gramEnd"/>
      <w:r>
        <w:rPr>
          <w:color w:val="000000"/>
          <w:shd w:val="clear" w:color="auto" w:fill="FFFFFF"/>
        </w:rPr>
        <w:t xml:space="preserve"> </w:t>
      </w:r>
      <w:r>
        <w:rPr>
          <w:i/>
          <w:iCs/>
          <w:color w:val="000000"/>
          <w:shd w:val="clear" w:color="auto" w:fill="FFFFFF"/>
        </w:rPr>
        <w:t>Don Juan’s</w:t>
      </w:r>
      <w:r>
        <w:rPr>
          <w:color w:val="000000"/>
          <w:shd w:val="clear" w:color="auto" w:fill="FFFFFF"/>
        </w:rPr>
        <w:t xml:space="preserve"> “The Isles of Greece.”</w:t>
      </w:r>
      <w:r>
        <w:rPr>
          <w:color w:val="000000"/>
        </w:rPr>
        <w:t xml:space="preserve"> </w:t>
      </w:r>
      <w:r w:rsidR="00984FDA">
        <w:rPr>
          <w:color w:val="000000"/>
        </w:rPr>
        <w:t>(DePaul University)</w:t>
      </w:r>
    </w:p>
    <w:p w:rsidR="00D10C05" w:rsidRDefault="00D10C05" w:rsidP="00D10C05">
      <w:pPr>
        <w:rPr>
          <w:color w:val="000000"/>
        </w:rPr>
      </w:pPr>
    </w:p>
    <w:p w:rsidR="00D10C05" w:rsidRDefault="00D10C05" w:rsidP="00D10C05">
      <w:pPr>
        <w:rPr>
          <w:color w:val="000000"/>
        </w:rPr>
      </w:pPr>
      <w:r>
        <w:rPr>
          <w:color w:val="000000"/>
        </w:rPr>
        <w:t>12:00               Lunch</w:t>
      </w:r>
    </w:p>
    <w:p w:rsidR="00D10C05" w:rsidRDefault="00D10C05" w:rsidP="00D10C05">
      <w:pPr>
        <w:rPr>
          <w:color w:val="000000"/>
        </w:rPr>
      </w:pPr>
      <w:r>
        <w:rPr>
          <w:color w:val="000000"/>
        </w:rPr>
        <w:t> </w:t>
      </w:r>
    </w:p>
    <w:p w:rsidR="00D10C05" w:rsidRDefault="00D10C05" w:rsidP="00D10C05">
      <w:pPr>
        <w:ind w:left="1440" w:hanging="1440"/>
      </w:pPr>
      <w:r>
        <w:rPr>
          <w:color w:val="000000"/>
        </w:rPr>
        <w:t xml:space="preserve">1:00.                </w:t>
      </w:r>
      <w:r>
        <w:rPr>
          <w:b/>
          <w:bCs/>
          <w:color w:val="000000"/>
        </w:rPr>
        <w:t>Keynote I</w:t>
      </w:r>
      <w:r>
        <w:rPr>
          <w:color w:val="000000"/>
        </w:rPr>
        <w:t xml:space="preserve">: </w:t>
      </w:r>
      <w:r>
        <w:rPr>
          <w:color w:val="212121"/>
          <w:shd w:val="clear" w:color="auto" w:fill="FFFFFF"/>
        </w:rPr>
        <w:t>Byron, “</w:t>
      </w:r>
      <w:r>
        <w:rPr>
          <w:i/>
          <w:iCs/>
          <w:color w:val="212121"/>
        </w:rPr>
        <w:t>Don Juan</w:t>
      </w:r>
      <w:r>
        <w:rPr>
          <w:color w:val="212121"/>
          <w:shd w:val="clear" w:color="auto" w:fill="FFFFFF"/>
        </w:rPr>
        <w:t>, and Language</w:t>
      </w:r>
      <w:proofErr w:type="gramStart"/>
      <w:r>
        <w:rPr>
          <w:color w:val="212121"/>
          <w:shd w:val="clear" w:color="auto" w:fill="FFFFFF"/>
        </w:rPr>
        <w:t xml:space="preserve">” </w:t>
      </w:r>
      <w:r>
        <w:rPr>
          <w:color w:val="000000"/>
        </w:rPr>
        <w:t> Jerome</w:t>
      </w:r>
      <w:proofErr w:type="gramEnd"/>
      <w:r>
        <w:rPr>
          <w:color w:val="000000"/>
        </w:rPr>
        <w:t xml:space="preserve"> </w:t>
      </w:r>
      <w:proofErr w:type="spellStart"/>
      <w:r>
        <w:rPr>
          <w:color w:val="000000"/>
        </w:rPr>
        <w:t>McGann</w:t>
      </w:r>
      <w:proofErr w:type="spellEnd"/>
      <w:r>
        <w:rPr>
          <w:color w:val="000000"/>
        </w:rPr>
        <w:t>, UVA; Chair, Andrew Stauffer</w:t>
      </w:r>
    </w:p>
    <w:p w:rsidR="00D10C05" w:rsidRDefault="00D10C05" w:rsidP="00D10C05">
      <w:pPr>
        <w:rPr>
          <w:color w:val="000000"/>
        </w:rPr>
      </w:pPr>
      <w:r>
        <w:rPr>
          <w:color w:val="000000"/>
        </w:rPr>
        <w:t> </w:t>
      </w:r>
    </w:p>
    <w:p w:rsidR="00D10C05" w:rsidRDefault="00D10C05" w:rsidP="00D10C05">
      <w:pPr>
        <w:rPr>
          <w:color w:val="000000"/>
        </w:rPr>
      </w:pPr>
      <w:r>
        <w:rPr>
          <w:color w:val="000000"/>
        </w:rPr>
        <w:t>2:00                 Break</w:t>
      </w:r>
    </w:p>
    <w:p w:rsidR="00D10C05" w:rsidRDefault="00D10C05" w:rsidP="00D10C05">
      <w:pPr>
        <w:rPr>
          <w:color w:val="000000"/>
        </w:rPr>
      </w:pPr>
    </w:p>
    <w:p w:rsidR="00D10C05" w:rsidRDefault="00D10C05" w:rsidP="00D10C05">
      <w:pPr>
        <w:rPr>
          <w:b/>
          <w:bCs/>
          <w:color w:val="000000"/>
        </w:rPr>
      </w:pPr>
      <w:r>
        <w:rPr>
          <w:color w:val="000000"/>
        </w:rPr>
        <w:t xml:space="preserve">2:15                 </w:t>
      </w:r>
      <w:r>
        <w:rPr>
          <w:b/>
          <w:bCs/>
          <w:color w:val="000000"/>
        </w:rPr>
        <w:t>Session 3: (</w:t>
      </w:r>
      <w:proofErr w:type="gramStart"/>
      <w:r>
        <w:rPr>
          <w:b/>
          <w:bCs/>
          <w:color w:val="000000"/>
        </w:rPr>
        <w:t>15 minute</w:t>
      </w:r>
      <w:proofErr w:type="gramEnd"/>
      <w:r>
        <w:rPr>
          <w:b/>
          <w:bCs/>
          <w:color w:val="000000"/>
        </w:rPr>
        <w:t xml:space="preserve"> presentations)</w:t>
      </w:r>
    </w:p>
    <w:p w:rsidR="00D10C05" w:rsidRDefault="00D10C05" w:rsidP="00D10C05">
      <w:pPr>
        <w:rPr>
          <w:b/>
          <w:bCs/>
          <w:color w:val="000000"/>
        </w:rPr>
      </w:pPr>
    </w:p>
    <w:p w:rsidR="00D10C05" w:rsidRDefault="00D10C05" w:rsidP="00D10C05">
      <w:pPr>
        <w:rPr>
          <w:b/>
          <w:bCs/>
          <w:color w:val="000000"/>
        </w:rPr>
      </w:pPr>
      <w:r>
        <w:rPr>
          <w:b/>
          <w:bCs/>
          <w:color w:val="000000"/>
        </w:rPr>
        <w:t>                        Don Juan: Modernity</w:t>
      </w:r>
      <w:r w:rsidR="008E26BB">
        <w:rPr>
          <w:b/>
          <w:bCs/>
          <w:color w:val="000000"/>
        </w:rPr>
        <w:t xml:space="preserve"> and Time, Chair, </w:t>
      </w:r>
      <w:r w:rsidR="009A58FA">
        <w:rPr>
          <w:b/>
          <w:bCs/>
          <w:color w:val="000000"/>
        </w:rPr>
        <w:t xml:space="preserve">Maria </w:t>
      </w:r>
      <w:proofErr w:type="spellStart"/>
      <w:r w:rsidR="009A58FA">
        <w:rPr>
          <w:b/>
          <w:bCs/>
          <w:color w:val="000000"/>
        </w:rPr>
        <w:t>Schoina</w:t>
      </w:r>
      <w:proofErr w:type="spellEnd"/>
      <w:r>
        <w:rPr>
          <w:b/>
          <w:bCs/>
          <w:color w:val="000000"/>
        </w:rPr>
        <w:t xml:space="preserve"> </w:t>
      </w:r>
    </w:p>
    <w:p w:rsidR="00D10C05" w:rsidRDefault="00D10C05" w:rsidP="00D10C05">
      <w:pPr>
        <w:rPr>
          <w:color w:val="000000"/>
        </w:rPr>
      </w:pPr>
    </w:p>
    <w:p w:rsidR="00D10C05" w:rsidRDefault="00D10C05" w:rsidP="00D10C05">
      <w:pPr>
        <w:ind w:left="1440"/>
      </w:pPr>
      <w:r>
        <w:t>Dan Born</w:t>
      </w:r>
      <w:r w:rsidR="00984FDA">
        <w:t>,</w:t>
      </w:r>
      <w:r>
        <w:t xml:space="preserve"> "</w:t>
      </w:r>
      <w:r>
        <w:rPr>
          <w:i/>
          <w:iCs/>
        </w:rPr>
        <w:t>Don Juan</w:t>
      </w:r>
      <w:r>
        <w:t xml:space="preserve"> at 200: What Liberalism Was, and Could Be" </w:t>
      </w:r>
      <w:r w:rsidR="00984FDA">
        <w:t>(Northwestern University)</w:t>
      </w:r>
    </w:p>
    <w:p w:rsidR="00D10C05" w:rsidRDefault="00D10C05" w:rsidP="00984FDA">
      <w:pPr>
        <w:ind w:left="1440"/>
        <w:rPr>
          <w:color w:val="000000"/>
        </w:rPr>
      </w:pPr>
      <w:r>
        <w:rPr>
          <w:color w:val="000000"/>
        </w:rPr>
        <w:t>Alexander Grammatikos</w:t>
      </w:r>
      <w:r w:rsidR="00984FDA">
        <w:rPr>
          <w:color w:val="000000"/>
        </w:rPr>
        <w:t xml:space="preserve">, </w:t>
      </w:r>
      <w:r>
        <w:rPr>
          <w:color w:val="000000"/>
        </w:rPr>
        <w:t>"Visions of Greece: Modern Greece in Lord</w:t>
      </w:r>
      <w:r w:rsidR="00984FDA">
        <w:rPr>
          <w:color w:val="000000"/>
        </w:rPr>
        <w:t xml:space="preserve"> </w:t>
      </w:r>
      <w:proofErr w:type="gramStart"/>
      <w:r>
        <w:rPr>
          <w:color w:val="000000"/>
        </w:rPr>
        <w:t>Byron’s  D</w:t>
      </w:r>
      <w:r>
        <w:rPr>
          <w:i/>
          <w:iCs/>
          <w:color w:val="000000"/>
        </w:rPr>
        <w:t>on</w:t>
      </w:r>
      <w:proofErr w:type="gramEnd"/>
      <w:r>
        <w:rPr>
          <w:i/>
          <w:iCs/>
          <w:color w:val="000000"/>
        </w:rPr>
        <w:t xml:space="preserve"> Juan</w:t>
      </w:r>
      <w:r>
        <w:rPr>
          <w:color w:val="000000"/>
        </w:rPr>
        <w:t>"</w:t>
      </w:r>
      <w:r w:rsidR="00984FDA">
        <w:rPr>
          <w:color w:val="000000"/>
        </w:rPr>
        <w:t xml:space="preserve"> (</w:t>
      </w:r>
      <w:proofErr w:type="spellStart"/>
      <w:r w:rsidR="00984FDA">
        <w:rPr>
          <w:color w:val="000000"/>
        </w:rPr>
        <w:t>Langara</w:t>
      </w:r>
      <w:proofErr w:type="spellEnd"/>
      <w:r w:rsidR="00984FDA">
        <w:rPr>
          <w:color w:val="000000"/>
        </w:rPr>
        <w:t xml:space="preserve"> College),</w:t>
      </w:r>
    </w:p>
    <w:p w:rsidR="00D10C05" w:rsidRDefault="00D10C05" w:rsidP="00984FDA">
      <w:pPr>
        <w:ind w:left="1440"/>
        <w:rPr>
          <w:b/>
          <w:bCs/>
          <w:color w:val="000000"/>
        </w:rPr>
      </w:pPr>
      <w:r>
        <w:rPr>
          <w:color w:val="000000"/>
        </w:rPr>
        <w:t xml:space="preserve">Emma </w:t>
      </w:r>
      <w:proofErr w:type="spellStart"/>
      <w:r>
        <w:rPr>
          <w:color w:val="000000"/>
        </w:rPr>
        <w:t>Peacocke</w:t>
      </w:r>
      <w:proofErr w:type="spellEnd"/>
      <w:r w:rsidR="00984FDA">
        <w:rPr>
          <w:color w:val="000000"/>
        </w:rPr>
        <w:t>, “</w:t>
      </w:r>
      <w:r>
        <w:rPr>
          <w:i/>
          <w:iCs/>
          <w:color w:val="000000"/>
        </w:rPr>
        <w:t>Don Juan</w:t>
      </w:r>
      <w:r>
        <w:rPr>
          <w:color w:val="000000"/>
        </w:rPr>
        <w:t xml:space="preserve">, geological time, and 'the monsters of a new museum'" </w:t>
      </w:r>
      <w:r w:rsidR="00984FDA">
        <w:rPr>
          <w:color w:val="000000"/>
        </w:rPr>
        <w:t>(Queens University)</w:t>
      </w:r>
    </w:p>
    <w:p w:rsidR="00D10C05" w:rsidRDefault="00D10C05" w:rsidP="00D10C05">
      <w:pPr>
        <w:rPr>
          <w:color w:val="000000"/>
        </w:rPr>
      </w:pPr>
    </w:p>
    <w:p w:rsidR="00D10C05" w:rsidRDefault="00D10C05" w:rsidP="00D10C05">
      <w:pPr>
        <w:ind w:left="720"/>
        <w:rPr>
          <w:b/>
          <w:bCs/>
          <w:color w:val="000000"/>
        </w:rPr>
      </w:pPr>
      <w:r>
        <w:rPr>
          <w:color w:val="000000"/>
        </w:rPr>
        <w:t xml:space="preserve">            </w:t>
      </w:r>
      <w:r>
        <w:rPr>
          <w:b/>
          <w:bCs/>
          <w:color w:val="000000"/>
        </w:rPr>
        <w:t>3A: (Parallel Session)</w:t>
      </w:r>
    </w:p>
    <w:p w:rsidR="00D10C05" w:rsidRDefault="00D10C05" w:rsidP="00D10C05">
      <w:pPr>
        <w:ind w:left="720" w:firstLine="720"/>
        <w:rPr>
          <w:b/>
          <w:bCs/>
          <w:color w:val="000000"/>
        </w:rPr>
      </w:pPr>
    </w:p>
    <w:p w:rsidR="00D10C05" w:rsidRDefault="00D10C05" w:rsidP="00D10C05">
      <w:pPr>
        <w:ind w:left="720" w:firstLine="720"/>
        <w:rPr>
          <w:b/>
          <w:bCs/>
          <w:color w:val="000000"/>
        </w:rPr>
      </w:pPr>
      <w:r>
        <w:rPr>
          <w:b/>
          <w:bCs/>
          <w:color w:val="000000"/>
        </w:rPr>
        <w:t>Don Juan and Style, Chair, Kaila Rose</w:t>
      </w:r>
    </w:p>
    <w:p w:rsidR="00D10C05" w:rsidRDefault="00D10C05" w:rsidP="00D10C05">
      <w:pPr>
        <w:ind w:left="720" w:firstLine="720"/>
        <w:rPr>
          <w:color w:val="000000"/>
        </w:rPr>
      </w:pPr>
    </w:p>
    <w:p w:rsidR="00D10C05" w:rsidRDefault="00D10C05" w:rsidP="00D10C05">
      <w:pPr>
        <w:ind w:left="1440"/>
        <w:rPr>
          <w:color w:val="000000"/>
        </w:rPr>
      </w:pPr>
      <w:r>
        <w:rPr>
          <w:color w:val="000000"/>
        </w:rPr>
        <w:t xml:space="preserve">Abraham </w:t>
      </w:r>
      <w:proofErr w:type="spellStart"/>
      <w:r>
        <w:rPr>
          <w:color w:val="000000"/>
        </w:rPr>
        <w:t>Corujo</w:t>
      </w:r>
      <w:proofErr w:type="spellEnd"/>
      <w:r>
        <w:rPr>
          <w:color w:val="000000"/>
        </w:rPr>
        <w:t>, “</w:t>
      </w:r>
      <w:r>
        <w:rPr>
          <w:color w:val="212121"/>
          <w:shd w:val="clear" w:color="auto" w:fill="FFFFFF"/>
        </w:rPr>
        <w:t xml:space="preserve">‘Don Juan’ and the Picaresque: On Shifting Agencies in </w:t>
      </w:r>
      <w:r w:rsidR="00984FDA">
        <w:rPr>
          <w:color w:val="212121"/>
          <w:shd w:val="clear" w:color="auto" w:fill="FFFFFF"/>
        </w:rPr>
        <w:t>Adaptations</w:t>
      </w:r>
      <w:r>
        <w:rPr>
          <w:color w:val="212121"/>
          <w:shd w:val="clear" w:color="auto" w:fill="FFFFFF"/>
        </w:rPr>
        <w:t>” </w:t>
      </w:r>
      <w:r>
        <w:rPr>
          <w:color w:val="000000"/>
        </w:rPr>
        <w:t>(Ohio State University)</w:t>
      </w:r>
    </w:p>
    <w:p w:rsidR="00D10C05" w:rsidRDefault="00D10C05" w:rsidP="00D10C05">
      <w:pPr>
        <w:ind w:left="1440"/>
        <w:rPr>
          <w:color w:val="000000"/>
        </w:rPr>
      </w:pPr>
      <w:r>
        <w:rPr>
          <w:color w:val="000000"/>
        </w:rPr>
        <w:t xml:space="preserve">John Gatton, “These mimic scenes”: </w:t>
      </w:r>
      <w:r>
        <w:rPr>
          <w:rStyle w:val="Emphasis"/>
          <w:color w:val="000000"/>
        </w:rPr>
        <w:t xml:space="preserve">Don Juan </w:t>
      </w:r>
      <w:r w:rsidR="00005BE9">
        <w:rPr>
          <w:color w:val="000000"/>
        </w:rPr>
        <w:t>Dramatized (Bellarmine University</w:t>
      </w:r>
      <w:r>
        <w:rPr>
          <w:color w:val="000000"/>
        </w:rPr>
        <w:t>)</w:t>
      </w:r>
    </w:p>
    <w:p w:rsidR="00D10C05" w:rsidRDefault="00D10C05" w:rsidP="00D10C05">
      <w:pPr>
        <w:ind w:left="720"/>
        <w:rPr>
          <w:color w:val="000000"/>
        </w:rPr>
      </w:pPr>
      <w:r>
        <w:rPr>
          <w:color w:val="000000"/>
        </w:rPr>
        <w:t xml:space="preserve">            Aaron </w:t>
      </w:r>
      <w:proofErr w:type="spellStart"/>
      <w:r>
        <w:rPr>
          <w:color w:val="000000"/>
        </w:rPr>
        <w:t>Ottinger</w:t>
      </w:r>
      <w:proofErr w:type="spellEnd"/>
      <w:proofErr w:type="gramStart"/>
      <w:r>
        <w:rPr>
          <w:color w:val="000000"/>
        </w:rPr>
        <w:t>,</w:t>
      </w:r>
      <w:r>
        <w:t>“</w:t>
      </w:r>
      <w:proofErr w:type="gramEnd"/>
      <w:r>
        <w:rPr>
          <w:i/>
          <w:iCs/>
        </w:rPr>
        <w:t>Don Juan</w:t>
      </w:r>
      <w:r>
        <w:t>’s Realism”</w:t>
      </w:r>
      <w:r>
        <w:rPr>
          <w:color w:val="000000"/>
        </w:rPr>
        <w:t xml:space="preserve"> (University of Seattle)</w:t>
      </w:r>
    </w:p>
    <w:p w:rsidR="00D10C05" w:rsidRDefault="00D10C05" w:rsidP="00D10C05">
      <w:pPr>
        <w:ind w:left="720"/>
        <w:rPr>
          <w:color w:val="000000"/>
        </w:rPr>
      </w:pPr>
    </w:p>
    <w:p w:rsidR="00D10C05" w:rsidRDefault="00D10C05" w:rsidP="00D10C05">
      <w:pPr>
        <w:rPr>
          <w:color w:val="000000"/>
        </w:rPr>
      </w:pPr>
      <w:r>
        <w:rPr>
          <w:color w:val="000000"/>
        </w:rPr>
        <w:t xml:space="preserve">3.15                 </w:t>
      </w:r>
      <w:r>
        <w:rPr>
          <w:b/>
          <w:bCs/>
          <w:color w:val="000000"/>
        </w:rPr>
        <w:t>Session 4</w:t>
      </w:r>
      <w:r>
        <w:rPr>
          <w:color w:val="000000"/>
        </w:rPr>
        <w:t xml:space="preserve">: Editing </w:t>
      </w:r>
      <w:r>
        <w:rPr>
          <w:i/>
          <w:iCs/>
          <w:color w:val="000000"/>
        </w:rPr>
        <w:t>Don Juan</w:t>
      </w:r>
      <w:r>
        <w:rPr>
          <w:color w:val="000000"/>
        </w:rPr>
        <w:t xml:space="preserve">: Gary Dyer (Cleveland State University):  20 minute </w:t>
      </w:r>
    </w:p>
    <w:p w:rsidR="00D10C05" w:rsidRDefault="00D10C05" w:rsidP="00D10C05">
      <w:pPr>
        <w:ind w:left="720" w:firstLine="720"/>
        <w:rPr>
          <w:color w:val="000000"/>
        </w:rPr>
      </w:pPr>
      <w:proofErr w:type="gramStart"/>
      <w:r>
        <w:rPr>
          <w:color w:val="000000"/>
        </w:rPr>
        <w:t>presentation</w:t>
      </w:r>
      <w:proofErr w:type="gramEnd"/>
      <w:r>
        <w:rPr>
          <w:color w:val="000000"/>
        </w:rPr>
        <w:t xml:space="preserve"> and 10 minute discussion</w:t>
      </w:r>
    </w:p>
    <w:p w:rsidR="00D10C05" w:rsidRDefault="00D10C05" w:rsidP="00D10C05">
      <w:pPr>
        <w:ind w:left="720" w:firstLine="720"/>
        <w:rPr>
          <w:color w:val="000000"/>
        </w:rPr>
      </w:pPr>
    </w:p>
    <w:p w:rsidR="00D10C05" w:rsidRDefault="00D10C05" w:rsidP="00D10C05">
      <w:pPr>
        <w:ind w:left="720" w:firstLine="720"/>
        <w:rPr>
          <w:color w:val="000000"/>
        </w:rPr>
      </w:pPr>
    </w:p>
    <w:p w:rsidR="00D10C05" w:rsidRDefault="00D10C05" w:rsidP="00D10C05">
      <w:pPr>
        <w:rPr>
          <w:color w:val="000000"/>
        </w:rPr>
      </w:pPr>
      <w:r>
        <w:rPr>
          <w:color w:val="000000"/>
        </w:rPr>
        <w:lastRenderedPageBreak/>
        <w:t>3:45                 Break </w:t>
      </w:r>
    </w:p>
    <w:p w:rsidR="00D10C05" w:rsidRDefault="00D10C05" w:rsidP="00D10C05">
      <w:pPr>
        <w:rPr>
          <w:color w:val="000000"/>
        </w:rPr>
      </w:pPr>
      <w:r>
        <w:rPr>
          <w:color w:val="000000"/>
        </w:rPr>
        <w:t> </w:t>
      </w:r>
    </w:p>
    <w:p w:rsidR="00EB2AF4" w:rsidRDefault="00D10C05" w:rsidP="00D10C05">
      <w:pPr>
        <w:ind w:left="720" w:hanging="720"/>
        <w:rPr>
          <w:color w:val="000000"/>
          <w:shd w:val="clear" w:color="auto" w:fill="FFFFFF"/>
        </w:rPr>
      </w:pPr>
      <w:r>
        <w:rPr>
          <w:color w:val="000000"/>
        </w:rPr>
        <w:t xml:space="preserve">4:00                 </w:t>
      </w:r>
      <w:r>
        <w:rPr>
          <w:b/>
          <w:bCs/>
          <w:color w:val="000000"/>
        </w:rPr>
        <w:t>Keynote II:</w:t>
      </w:r>
      <w:r>
        <w:rPr>
          <w:color w:val="000000"/>
        </w:rPr>
        <w:t xml:space="preserve"> Prof. Clara Tuite (University of Melbourne); </w:t>
      </w:r>
      <w:r>
        <w:rPr>
          <w:color w:val="000000"/>
          <w:shd w:val="clear" w:color="auto" w:fill="FFFFFF"/>
        </w:rPr>
        <w:t xml:space="preserve">“In the </w:t>
      </w:r>
      <w:proofErr w:type="spellStart"/>
      <w:r>
        <w:rPr>
          <w:color w:val="000000"/>
          <w:shd w:val="clear" w:color="auto" w:fill="FFFFFF"/>
        </w:rPr>
        <w:t>Juans</w:t>
      </w:r>
      <w:proofErr w:type="spellEnd"/>
      <w:r>
        <w:rPr>
          <w:color w:val="000000"/>
          <w:shd w:val="clear" w:color="auto" w:fill="FFFFFF"/>
        </w:rPr>
        <w:t xml:space="preserve">’ </w:t>
      </w:r>
    </w:p>
    <w:p w:rsidR="00D10C05" w:rsidRDefault="00EB2AF4" w:rsidP="00D10C05">
      <w:pPr>
        <w:ind w:left="720" w:hanging="720"/>
        <w:rPr>
          <w:color w:val="000000"/>
        </w:rPr>
      </w:pPr>
      <w:r>
        <w:rPr>
          <w:color w:val="000000"/>
          <w:shd w:val="clear" w:color="auto" w:fill="FFFFFF"/>
        </w:rPr>
        <w:tab/>
      </w:r>
      <w:r>
        <w:rPr>
          <w:color w:val="000000"/>
          <w:shd w:val="clear" w:color="auto" w:fill="FFFFFF"/>
        </w:rPr>
        <w:tab/>
      </w:r>
      <w:r w:rsidR="00D10C05">
        <w:rPr>
          <w:color w:val="000000"/>
          <w:shd w:val="clear" w:color="auto" w:fill="FFFFFF"/>
        </w:rPr>
        <w:t>Wake”</w:t>
      </w:r>
      <w:r w:rsidR="00D10C05">
        <w:rPr>
          <w:color w:val="000000"/>
        </w:rPr>
        <w:t xml:space="preserve"> (30 minutes); Chair, </w:t>
      </w:r>
      <w:r w:rsidR="003E52A9">
        <w:rPr>
          <w:color w:val="000000"/>
        </w:rPr>
        <w:t>Young-Ok An</w:t>
      </w:r>
    </w:p>
    <w:p w:rsidR="00D10C05" w:rsidRDefault="00D10C05" w:rsidP="00D10C05">
      <w:pPr>
        <w:ind w:left="720" w:hanging="720"/>
        <w:rPr>
          <w:color w:val="000000"/>
        </w:rPr>
      </w:pPr>
    </w:p>
    <w:p w:rsidR="00EB2AF4" w:rsidRDefault="00D10C05" w:rsidP="00EB2AF4">
      <w:r>
        <w:t xml:space="preserve">7.00 pm           CONFERENCE DINNER AT Tavern on Rush, 1031 N. Rush St. ($50.00; a </w:t>
      </w:r>
    </w:p>
    <w:p w:rsidR="00D10C05" w:rsidRDefault="00EB2AF4" w:rsidP="00EB2AF4">
      <w:r>
        <w:tab/>
      </w:r>
      <w:r>
        <w:tab/>
      </w:r>
      <w:proofErr w:type="gramStart"/>
      <w:r w:rsidR="00D10C05">
        <w:t>la</w:t>
      </w:r>
      <w:proofErr w:type="gramEnd"/>
      <w:r w:rsidR="00D10C05">
        <w:t xml:space="preserve"> carte).</w:t>
      </w:r>
    </w:p>
    <w:p w:rsidR="00D10C05" w:rsidRDefault="00D10C05" w:rsidP="00D10C05">
      <w:pPr>
        <w:rPr>
          <w:color w:val="000000"/>
        </w:rPr>
      </w:pPr>
      <w:r>
        <w:rPr>
          <w:color w:val="000000"/>
        </w:rPr>
        <w:t xml:space="preserve">            </w:t>
      </w:r>
    </w:p>
    <w:p w:rsidR="00D10C05" w:rsidRDefault="00D10C05" w:rsidP="00D10C05">
      <w:pPr>
        <w:rPr>
          <w:color w:val="000000"/>
        </w:rPr>
      </w:pPr>
    </w:p>
    <w:p w:rsidR="00D10C05" w:rsidRDefault="00D10C05" w:rsidP="00D10C05">
      <w:pPr>
        <w:rPr>
          <w:b/>
          <w:bCs/>
          <w:color w:val="000000"/>
        </w:rPr>
      </w:pPr>
      <w:r>
        <w:rPr>
          <w:b/>
          <w:bCs/>
          <w:color w:val="000000"/>
        </w:rPr>
        <w:t>Saturday, October 19</w:t>
      </w:r>
    </w:p>
    <w:p w:rsidR="00D10C05" w:rsidRDefault="00D10C05" w:rsidP="00D10C05">
      <w:pPr>
        <w:rPr>
          <w:b/>
          <w:bCs/>
          <w:color w:val="000000"/>
        </w:rPr>
      </w:pPr>
      <w:r>
        <w:rPr>
          <w:b/>
          <w:bCs/>
          <w:color w:val="000000"/>
        </w:rPr>
        <w:t>Chicago Historical Society</w:t>
      </w:r>
    </w:p>
    <w:p w:rsidR="00D10C05" w:rsidRDefault="00D10C05" w:rsidP="00D10C05">
      <w:pPr>
        <w:rPr>
          <w:color w:val="000000"/>
        </w:rPr>
      </w:pPr>
      <w:r>
        <w:rPr>
          <w:color w:val="000000"/>
        </w:rPr>
        <w:t> </w:t>
      </w:r>
    </w:p>
    <w:p w:rsidR="00D10C05" w:rsidRDefault="00D10C05" w:rsidP="00D10C05">
      <w:pPr>
        <w:rPr>
          <w:color w:val="000000"/>
        </w:rPr>
      </w:pPr>
      <w:r>
        <w:rPr>
          <w:color w:val="000000"/>
        </w:rPr>
        <w:t>9:00                 Welcome; coffee and pastries provided by North Clark Cafe</w:t>
      </w:r>
    </w:p>
    <w:p w:rsidR="00D10C05" w:rsidRDefault="00D10C05" w:rsidP="00D10C05">
      <w:pPr>
        <w:rPr>
          <w:color w:val="000000"/>
        </w:rPr>
      </w:pPr>
      <w:r>
        <w:rPr>
          <w:color w:val="000000"/>
        </w:rPr>
        <w:t xml:space="preserve">            </w:t>
      </w:r>
    </w:p>
    <w:p w:rsidR="00EB2AF4" w:rsidRDefault="00D10C05" w:rsidP="00D10C05">
      <w:pPr>
        <w:rPr>
          <w:color w:val="000000"/>
        </w:rPr>
      </w:pPr>
      <w:r>
        <w:rPr>
          <w:color w:val="000000"/>
        </w:rPr>
        <w:t>9.15-</w:t>
      </w:r>
      <w:r w:rsidR="00EB2AF4">
        <w:rPr>
          <w:color w:val="000000"/>
        </w:rPr>
        <w:t>10:15</w:t>
      </w:r>
      <w:r>
        <w:rPr>
          <w:b/>
          <w:bCs/>
          <w:color w:val="000000"/>
        </w:rPr>
        <w:t>:      Session 4</w:t>
      </w:r>
      <w:r>
        <w:rPr>
          <w:color w:val="000000"/>
        </w:rPr>
        <w:t xml:space="preserve">:  Jerome Christensen, “Lord Byron’s Strength, Then and Now” </w:t>
      </w:r>
    </w:p>
    <w:p w:rsidR="00EB2AF4" w:rsidRDefault="00EB2AF4" w:rsidP="00D10C05">
      <w:pPr>
        <w:rPr>
          <w:color w:val="000000"/>
        </w:rPr>
      </w:pPr>
      <w:r>
        <w:rPr>
          <w:color w:val="000000"/>
        </w:rPr>
        <w:tab/>
      </w:r>
      <w:r>
        <w:rPr>
          <w:color w:val="000000"/>
        </w:rPr>
        <w:tab/>
      </w:r>
      <w:r w:rsidR="003E52A9">
        <w:rPr>
          <w:color w:val="000000"/>
        </w:rPr>
        <w:t xml:space="preserve">(UC Irvine) </w:t>
      </w:r>
    </w:p>
    <w:p w:rsidR="00D10C05" w:rsidRDefault="00D10C05" w:rsidP="00D10C05">
      <w:pPr>
        <w:rPr>
          <w:color w:val="000000"/>
        </w:rPr>
      </w:pPr>
      <w:r>
        <w:rPr>
          <w:color w:val="000000"/>
        </w:rPr>
        <w:t> </w:t>
      </w:r>
    </w:p>
    <w:p w:rsidR="00D10C05" w:rsidRDefault="00D10C05" w:rsidP="00D10C05">
      <w:pPr>
        <w:ind w:firstLine="720"/>
        <w:rPr>
          <w:color w:val="000000"/>
        </w:rPr>
      </w:pPr>
      <w:r>
        <w:rPr>
          <w:color w:val="000000"/>
        </w:rPr>
        <w:t>            Round Table Discussion with Prof. Jerome Christensen</w:t>
      </w:r>
    </w:p>
    <w:p w:rsidR="00EB2AF4" w:rsidRDefault="00EB2AF4" w:rsidP="00D10C05">
      <w:pPr>
        <w:ind w:firstLine="720"/>
        <w:rPr>
          <w:color w:val="000000"/>
        </w:rPr>
      </w:pPr>
      <w:r>
        <w:rPr>
          <w:color w:val="000000"/>
        </w:rPr>
        <w:tab/>
        <w:t xml:space="preserve">Mark </w:t>
      </w:r>
      <w:proofErr w:type="spellStart"/>
      <w:r>
        <w:rPr>
          <w:color w:val="000000"/>
        </w:rPr>
        <w:t>Canuel</w:t>
      </w:r>
      <w:proofErr w:type="spellEnd"/>
      <w:r>
        <w:rPr>
          <w:color w:val="000000"/>
        </w:rPr>
        <w:t xml:space="preserve">, </w:t>
      </w:r>
      <w:proofErr w:type="spellStart"/>
      <w:r>
        <w:rPr>
          <w:color w:val="000000"/>
        </w:rPr>
        <w:t>Ghislaine</w:t>
      </w:r>
      <w:proofErr w:type="spellEnd"/>
      <w:r>
        <w:rPr>
          <w:color w:val="000000"/>
        </w:rPr>
        <w:t xml:space="preserve"> </w:t>
      </w:r>
      <w:proofErr w:type="spellStart"/>
      <w:r>
        <w:rPr>
          <w:color w:val="000000"/>
        </w:rPr>
        <w:t>McDayter</w:t>
      </w:r>
      <w:proofErr w:type="spellEnd"/>
      <w:r w:rsidR="00D85C6F">
        <w:rPr>
          <w:color w:val="000000"/>
        </w:rPr>
        <w:t>, Alexis Chema</w:t>
      </w:r>
    </w:p>
    <w:p w:rsidR="00D10C05" w:rsidRDefault="00D10C05" w:rsidP="00D10C05">
      <w:pPr>
        <w:ind w:firstLine="720"/>
        <w:rPr>
          <w:color w:val="000000"/>
        </w:rPr>
      </w:pPr>
    </w:p>
    <w:p w:rsidR="00D10C05" w:rsidRDefault="00D10C05" w:rsidP="00D10C05">
      <w:pPr>
        <w:rPr>
          <w:color w:val="000000"/>
        </w:rPr>
      </w:pPr>
      <w:r>
        <w:rPr>
          <w:color w:val="000000"/>
        </w:rPr>
        <w:t>10:15               Break </w:t>
      </w:r>
    </w:p>
    <w:p w:rsidR="00D10C05" w:rsidRDefault="00D10C05" w:rsidP="00D10C05">
      <w:pPr>
        <w:rPr>
          <w:color w:val="000000"/>
        </w:rPr>
      </w:pPr>
    </w:p>
    <w:p w:rsidR="00D10C05" w:rsidRDefault="00D10C05" w:rsidP="00D10C05">
      <w:pPr>
        <w:rPr>
          <w:color w:val="000000"/>
        </w:rPr>
      </w:pPr>
      <w:r>
        <w:rPr>
          <w:color w:val="000000"/>
        </w:rPr>
        <w:t xml:space="preserve">10:30               </w:t>
      </w:r>
      <w:r>
        <w:rPr>
          <w:b/>
          <w:bCs/>
          <w:color w:val="000000"/>
        </w:rPr>
        <w:t>Session 5</w:t>
      </w:r>
      <w:r>
        <w:rPr>
          <w:color w:val="000000"/>
        </w:rPr>
        <w:t>: (</w:t>
      </w:r>
      <w:proofErr w:type="gramStart"/>
      <w:r>
        <w:rPr>
          <w:color w:val="000000"/>
        </w:rPr>
        <w:t>15 minute</w:t>
      </w:r>
      <w:proofErr w:type="gramEnd"/>
      <w:r>
        <w:rPr>
          <w:color w:val="000000"/>
        </w:rPr>
        <w:t xml:space="preserve"> presentations)</w:t>
      </w:r>
    </w:p>
    <w:p w:rsidR="00D10C05" w:rsidRDefault="00D10C05" w:rsidP="00D10C05">
      <w:pPr>
        <w:rPr>
          <w:color w:val="000000"/>
        </w:rPr>
      </w:pPr>
      <w:r>
        <w:rPr>
          <w:color w:val="000000"/>
        </w:rPr>
        <w:t xml:space="preserve">            </w:t>
      </w:r>
    </w:p>
    <w:p w:rsidR="00D10C05" w:rsidRDefault="00D10C05" w:rsidP="00D10C05">
      <w:pPr>
        <w:ind w:left="1440"/>
      </w:pPr>
      <w:r>
        <w:rPr>
          <w:b/>
          <w:bCs/>
        </w:rPr>
        <w:t xml:space="preserve">“Lady Caroline Lamb, Lady Noel-Byron, and Ada Lovelace: </w:t>
      </w:r>
      <w:proofErr w:type="gramStart"/>
      <w:r>
        <w:rPr>
          <w:b/>
          <w:bCs/>
        </w:rPr>
        <w:t>Antagonists  and</w:t>
      </w:r>
      <w:proofErr w:type="gramEnd"/>
      <w:r>
        <w:rPr>
          <w:b/>
          <w:bCs/>
        </w:rPr>
        <w:t xml:space="preserve"> Allies in and out of </w:t>
      </w:r>
      <w:r>
        <w:rPr>
          <w:b/>
          <w:bCs/>
          <w:i/>
          <w:iCs/>
        </w:rPr>
        <w:t>Don Juan</w:t>
      </w:r>
      <w:r>
        <w:t>”;  Chair, Alice Levine</w:t>
      </w:r>
    </w:p>
    <w:p w:rsidR="00D10C05" w:rsidRDefault="00D10C05" w:rsidP="00D10C05"/>
    <w:p w:rsidR="00D10C05" w:rsidRDefault="00D10C05" w:rsidP="00EB2AF4">
      <w:pPr>
        <w:ind w:left="1440"/>
      </w:pPr>
      <w:r>
        <w:rPr>
          <w:color w:val="212121"/>
          <w:shd w:val="clear" w:color="auto" w:fill="FFFFFF"/>
        </w:rPr>
        <w:t>A conversation concerning the private and published reactions of Caro Lamb and Lady Byron to their portrayals—and betrayals—in Lord Byron’s “Don Juan.”</w:t>
      </w:r>
    </w:p>
    <w:p w:rsidR="00D10C05" w:rsidRDefault="00D10C05" w:rsidP="00D10C05">
      <w:pPr>
        <w:ind w:left="720"/>
      </w:pPr>
    </w:p>
    <w:p w:rsidR="00D10C05" w:rsidRDefault="00D10C05" w:rsidP="00D10C05">
      <w:pPr>
        <w:ind w:left="720"/>
      </w:pPr>
      <w:r>
        <w:t>            Paul Douglass, (San Jose University)</w:t>
      </w:r>
    </w:p>
    <w:p w:rsidR="00D10C05" w:rsidRDefault="00D10C05" w:rsidP="00D10C05">
      <w:pPr>
        <w:ind w:left="720"/>
      </w:pPr>
      <w:r>
        <w:t>            Julia Markus, (Hofstra University)</w:t>
      </w:r>
    </w:p>
    <w:p w:rsidR="00D10C05" w:rsidRDefault="00D10C05" w:rsidP="00D10C05">
      <w:pPr>
        <w:ind w:left="720"/>
      </w:pPr>
    </w:p>
    <w:p w:rsidR="00D10C05" w:rsidRDefault="00D10C05" w:rsidP="00D10C05">
      <w:pPr>
        <w:rPr>
          <w:color w:val="000000"/>
        </w:rPr>
      </w:pPr>
      <w:r>
        <w:rPr>
          <w:b/>
          <w:bCs/>
          <w:color w:val="000000"/>
        </w:rPr>
        <w:t xml:space="preserve">11.15-12.15     Roundtable on Byron, His Circle, and </w:t>
      </w:r>
      <w:r>
        <w:rPr>
          <w:b/>
          <w:bCs/>
          <w:i/>
          <w:iCs/>
          <w:color w:val="000000"/>
        </w:rPr>
        <w:t>Don Juan</w:t>
      </w:r>
      <w:r>
        <w:rPr>
          <w:b/>
          <w:bCs/>
          <w:color w:val="000000"/>
        </w:rPr>
        <w:t xml:space="preserve"> (</w:t>
      </w:r>
      <w:proofErr w:type="gramStart"/>
      <w:r>
        <w:rPr>
          <w:color w:val="000000"/>
        </w:rPr>
        <w:t>15 minute</w:t>
      </w:r>
      <w:proofErr w:type="gramEnd"/>
      <w:r>
        <w:rPr>
          <w:color w:val="000000"/>
        </w:rPr>
        <w:t xml:space="preserve"> presentations)</w:t>
      </w:r>
    </w:p>
    <w:p w:rsidR="00D10C05" w:rsidRDefault="00D10C05" w:rsidP="00D10C05">
      <w:pPr>
        <w:rPr>
          <w:color w:val="000000"/>
        </w:rPr>
      </w:pPr>
      <w:r>
        <w:rPr>
          <w:color w:val="000000"/>
        </w:rPr>
        <w:t>                        Chair Dan Born</w:t>
      </w:r>
    </w:p>
    <w:p w:rsidR="00D10C05" w:rsidRDefault="00D10C05" w:rsidP="00D10C05"/>
    <w:p w:rsidR="00D10C05" w:rsidRDefault="00D10C05" w:rsidP="00D10C05">
      <w:pPr>
        <w:ind w:firstLine="720"/>
        <w:rPr>
          <w:color w:val="000000"/>
        </w:rPr>
      </w:pPr>
      <w:r>
        <w:rPr>
          <w:color w:val="000000"/>
        </w:rPr>
        <w:t xml:space="preserve">            Jeffrey Vail, “Byron, </w:t>
      </w:r>
      <w:r>
        <w:rPr>
          <w:i/>
          <w:iCs/>
          <w:color w:val="000000"/>
        </w:rPr>
        <w:t>Don Juan</w:t>
      </w:r>
      <w:r>
        <w:rPr>
          <w:color w:val="000000"/>
        </w:rPr>
        <w:t>, and Thomas Moore” (Boston University)</w:t>
      </w:r>
    </w:p>
    <w:p w:rsidR="00D10C05" w:rsidRDefault="00D10C05" w:rsidP="00D10C05">
      <w:pPr>
        <w:ind w:firstLine="720"/>
        <w:rPr>
          <w:color w:val="000000"/>
        </w:rPr>
      </w:pPr>
      <w:r>
        <w:rPr>
          <w:color w:val="000000"/>
        </w:rPr>
        <w:t xml:space="preserve">            Maria </w:t>
      </w:r>
      <w:proofErr w:type="spellStart"/>
      <w:r>
        <w:rPr>
          <w:color w:val="000000"/>
        </w:rPr>
        <w:t>Schoina</w:t>
      </w:r>
      <w:proofErr w:type="spellEnd"/>
      <w:r>
        <w:rPr>
          <w:color w:val="000000"/>
        </w:rPr>
        <w:t>, “Byron’s Anglo-Italian Identity” (Aristotle University),</w:t>
      </w:r>
    </w:p>
    <w:p w:rsidR="00D10C05" w:rsidRDefault="00D10C05" w:rsidP="00D10C05">
      <w:pPr>
        <w:ind w:firstLine="720"/>
        <w:rPr>
          <w:color w:val="000000"/>
        </w:rPr>
      </w:pPr>
      <w:r>
        <w:rPr>
          <w:color w:val="000000"/>
        </w:rPr>
        <w:t xml:space="preserve">            Young-Ok </w:t>
      </w:r>
      <w:proofErr w:type="gramStart"/>
      <w:r>
        <w:rPr>
          <w:color w:val="000000"/>
        </w:rPr>
        <w:t>An</w:t>
      </w:r>
      <w:proofErr w:type="gramEnd"/>
      <w:r>
        <w:rPr>
          <w:color w:val="000000"/>
        </w:rPr>
        <w:t xml:space="preserve">, “Promethean </w:t>
      </w:r>
      <w:proofErr w:type="spellStart"/>
      <w:r>
        <w:rPr>
          <w:color w:val="000000"/>
        </w:rPr>
        <w:t>Agon</w:t>
      </w:r>
      <w:proofErr w:type="spellEnd"/>
      <w:r>
        <w:rPr>
          <w:color w:val="000000"/>
        </w:rPr>
        <w:t xml:space="preserve"> in </w:t>
      </w:r>
      <w:r>
        <w:rPr>
          <w:i/>
          <w:iCs/>
          <w:color w:val="000000"/>
        </w:rPr>
        <w:t>Don Juan</w:t>
      </w:r>
      <w:r>
        <w:rPr>
          <w:color w:val="000000"/>
        </w:rPr>
        <w:t>” (University of St. Thomas)</w:t>
      </w:r>
    </w:p>
    <w:p w:rsidR="00D10C05" w:rsidRDefault="00D10C05" w:rsidP="00D10C05">
      <w:pPr>
        <w:rPr>
          <w:color w:val="000000"/>
        </w:rPr>
      </w:pPr>
    </w:p>
    <w:p w:rsidR="00D10C05" w:rsidRDefault="00D10C05" w:rsidP="00D10C05">
      <w:pPr>
        <w:rPr>
          <w:color w:val="000000"/>
        </w:rPr>
      </w:pPr>
      <w:r>
        <w:rPr>
          <w:color w:val="000000"/>
        </w:rPr>
        <w:t>12:30-1:30       Lunch </w:t>
      </w:r>
    </w:p>
    <w:p w:rsidR="00D10C05" w:rsidRDefault="00D10C05" w:rsidP="00D10C05">
      <w:pPr>
        <w:rPr>
          <w:color w:val="000000"/>
        </w:rPr>
      </w:pPr>
    </w:p>
    <w:p w:rsidR="00D10C05" w:rsidRDefault="00D10C05" w:rsidP="00D10C05">
      <w:pPr>
        <w:rPr>
          <w:b/>
          <w:bCs/>
          <w:color w:val="000000"/>
        </w:rPr>
      </w:pPr>
      <w:r>
        <w:rPr>
          <w:color w:val="000000"/>
        </w:rPr>
        <w:t xml:space="preserve">1:30                 </w:t>
      </w:r>
      <w:r>
        <w:rPr>
          <w:b/>
          <w:bCs/>
          <w:color w:val="000000"/>
        </w:rPr>
        <w:t>Concert, DePaul Opera Theatre</w:t>
      </w:r>
    </w:p>
    <w:p w:rsidR="00D10C05" w:rsidRDefault="00D10C05" w:rsidP="00D10C05">
      <w:pPr>
        <w:rPr>
          <w:color w:val="000000"/>
        </w:rPr>
      </w:pPr>
      <w:r>
        <w:rPr>
          <w:color w:val="000000"/>
        </w:rPr>
        <w:t xml:space="preserve">                        Mozart, </w:t>
      </w:r>
      <w:r>
        <w:rPr>
          <w:b/>
          <w:bCs/>
          <w:color w:val="000000"/>
        </w:rPr>
        <w:t>Don Giovanni, K 527</w:t>
      </w:r>
      <w:r>
        <w:rPr>
          <w:color w:val="000000"/>
        </w:rPr>
        <w:t xml:space="preserve">, Champagne Aria, “Fin </w:t>
      </w:r>
      <w:proofErr w:type="spellStart"/>
      <w:r>
        <w:rPr>
          <w:color w:val="000000"/>
        </w:rPr>
        <w:t>ch’han</w:t>
      </w:r>
      <w:proofErr w:type="spellEnd"/>
      <w:r>
        <w:rPr>
          <w:color w:val="000000"/>
        </w:rPr>
        <w:t xml:space="preserve"> dal vino”</w:t>
      </w:r>
    </w:p>
    <w:p w:rsidR="00D10C05" w:rsidRDefault="00D10C05" w:rsidP="00D10C05">
      <w:pPr>
        <w:rPr>
          <w:color w:val="000000"/>
        </w:rPr>
      </w:pPr>
      <w:r>
        <w:rPr>
          <w:color w:val="000000"/>
        </w:rPr>
        <w:t>                        Serenade, “</w:t>
      </w:r>
      <w:proofErr w:type="spellStart"/>
      <w:r>
        <w:rPr>
          <w:color w:val="000000"/>
        </w:rPr>
        <w:t>Deh</w:t>
      </w:r>
      <w:proofErr w:type="spellEnd"/>
      <w:r>
        <w:rPr>
          <w:color w:val="000000"/>
        </w:rPr>
        <w:t xml:space="preserve">, </w:t>
      </w:r>
      <w:proofErr w:type="spellStart"/>
      <w:r>
        <w:rPr>
          <w:color w:val="000000"/>
        </w:rPr>
        <w:t>vieni</w:t>
      </w:r>
      <w:proofErr w:type="spellEnd"/>
      <w:r>
        <w:rPr>
          <w:color w:val="000000"/>
        </w:rPr>
        <w:t xml:space="preserve"> </w:t>
      </w:r>
      <w:proofErr w:type="spellStart"/>
      <w:r>
        <w:rPr>
          <w:color w:val="000000"/>
        </w:rPr>
        <w:t>alla</w:t>
      </w:r>
      <w:proofErr w:type="spellEnd"/>
      <w:r>
        <w:rPr>
          <w:color w:val="000000"/>
        </w:rPr>
        <w:t xml:space="preserve"> </w:t>
      </w:r>
      <w:proofErr w:type="spellStart"/>
      <w:r>
        <w:rPr>
          <w:color w:val="000000"/>
        </w:rPr>
        <w:t>finestra</w:t>
      </w:r>
      <w:proofErr w:type="spellEnd"/>
      <w:r>
        <w:rPr>
          <w:color w:val="000000"/>
        </w:rPr>
        <w:t>”</w:t>
      </w:r>
    </w:p>
    <w:p w:rsidR="00D10C05" w:rsidRDefault="00D10C05" w:rsidP="00D10C05">
      <w:pPr>
        <w:rPr>
          <w:b/>
          <w:bCs/>
          <w:color w:val="000000"/>
        </w:rPr>
      </w:pPr>
      <w:r>
        <w:rPr>
          <w:color w:val="000000"/>
        </w:rPr>
        <w:t xml:space="preserve">                        </w:t>
      </w:r>
      <w:r>
        <w:rPr>
          <w:b/>
          <w:bCs/>
          <w:color w:val="000000"/>
        </w:rPr>
        <w:t xml:space="preserve">Kevin </w:t>
      </w:r>
      <w:proofErr w:type="spellStart"/>
      <w:r>
        <w:rPr>
          <w:b/>
          <w:bCs/>
          <w:color w:val="000000"/>
        </w:rPr>
        <w:t>Wheatle</w:t>
      </w:r>
      <w:proofErr w:type="spellEnd"/>
      <w:r>
        <w:rPr>
          <w:b/>
          <w:bCs/>
          <w:color w:val="000000"/>
        </w:rPr>
        <w:t>, baritone</w:t>
      </w:r>
    </w:p>
    <w:p w:rsidR="00D10C05" w:rsidRDefault="00D10C05" w:rsidP="00D10C05">
      <w:pPr>
        <w:rPr>
          <w:color w:val="000000"/>
        </w:rPr>
      </w:pPr>
      <w:r>
        <w:rPr>
          <w:color w:val="000000"/>
        </w:rPr>
        <w:lastRenderedPageBreak/>
        <w:t xml:space="preserve">                        </w:t>
      </w:r>
    </w:p>
    <w:p w:rsidR="003E52A9" w:rsidRDefault="00D10C05" w:rsidP="00D10C05">
      <w:pPr>
        <w:pStyle w:val="Heading3"/>
        <w:shd w:val="clear" w:color="auto" w:fill="F7F7F7"/>
        <w:spacing w:before="300" w:beforeAutospacing="0" w:after="150" w:afterAutospacing="0"/>
        <w:rPr>
          <w:rFonts w:eastAsia="Times New Roman"/>
          <w:color w:val="000000"/>
          <w:sz w:val="24"/>
          <w:szCs w:val="24"/>
        </w:rPr>
      </w:pPr>
      <w:r>
        <w:rPr>
          <w:rFonts w:eastAsia="Times New Roman"/>
          <w:color w:val="000000"/>
          <w:sz w:val="24"/>
          <w:szCs w:val="24"/>
        </w:rPr>
        <w:t xml:space="preserve">                        </w:t>
      </w:r>
      <w:proofErr w:type="spellStart"/>
      <w:r>
        <w:rPr>
          <w:rFonts w:eastAsia="Times New Roman"/>
          <w:color w:val="000000"/>
          <w:sz w:val="24"/>
          <w:szCs w:val="24"/>
        </w:rPr>
        <w:t>Weiwen</w:t>
      </w:r>
      <w:proofErr w:type="spellEnd"/>
      <w:r>
        <w:rPr>
          <w:rFonts w:eastAsia="Times New Roman"/>
          <w:color w:val="000000"/>
          <w:sz w:val="24"/>
          <w:szCs w:val="24"/>
        </w:rPr>
        <w:t xml:space="preserve"> Ma, </w:t>
      </w:r>
      <w:r>
        <w:rPr>
          <w:rFonts w:eastAsia="Times New Roman"/>
          <w:b w:val="0"/>
          <w:bCs w:val="0"/>
          <w:color w:val="000000"/>
          <w:sz w:val="24"/>
          <w:szCs w:val="24"/>
        </w:rPr>
        <w:t xml:space="preserve">Chopin, </w:t>
      </w:r>
      <w:r>
        <w:rPr>
          <w:rFonts w:eastAsia="Times New Roman"/>
          <w:color w:val="000000"/>
          <w:sz w:val="24"/>
          <w:szCs w:val="24"/>
        </w:rPr>
        <w:t>Variations on '</w:t>
      </w:r>
      <w:proofErr w:type="spellStart"/>
      <w:r>
        <w:rPr>
          <w:rFonts w:eastAsia="Times New Roman"/>
          <w:color w:val="000000"/>
          <w:sz w:val="24"/>
          <w:szCs w:val="24"/>
        </w:rPr>
        <w:t>Là</w:t>
      </w:r>
      <w:proofErr w:type="spellEnd"/>
      <w:r>
        <w:rPr>
          <w:rFonts w:eastAsia="Times New Roman"/>
          <w:color w:val="000000"/>
          <w:sz w:val="24"/>
          <w:szCs w:val="24"/>
        </w:rPr>
        <w:t xml:space="preserve"> ci </w:t>
      </w:r>
      <w:proofErr w:type="spellStart"/>
      <w:r>
        <w:rPr>
          <w:rFonts w:eastAsia="Times New Roman"/>
          <w:color w:val="000000"/>
          <w:sz w:val="24"/>
          <w:szCs w:val="24"/>
        </w:rPr>
        <w:t>darem</w:t>
      </w:r>
      <w:proofErr w:type="spellEnd"/>
      <w:r>
        <w:rPr>
          <w:rFonts w:eastAsia="Times New Roman"/>
          <w:color w:val="000000"/>
          <w:sz w:val="24"/>
          <w:szCs w:val="24"/>
        </w:rPr>
        <w:t xml:space="preserve"> la </w:t>
      </w:r>
      <w:proofErr w:type="spellStart"/>
      <w:r>
        <w:rPr>
          <w:rFonts w:eastAsia="Times New Roman"/>
          <w:color w:val="000000"/>
          <w:sz w:val="24"/>
          <w:szCs w:val="24"/>
        </w:rPr>
        <w:t>mano</w:t>
      </w:r>
      <w:proofErr w:type="spellEnd"/>
      <w:r>
        <w:rPr>
          <w:rFonts w:eastAsia="Times New Roman"/>
          <w:color w:val="000000"/>
          <w:sz w:val="24"/>
          <w:szCs w:val="24"/>
        </w:rPr>
        <w:t xml:space="preserve">' from Mozart's </w:t>
      </w:r>
    </w:p>
    <w:p w:rsidR="00D10C05" w:rsidRDefault="003E52A9" w:rsidP="00D10C05">
      <w:pPr>
        <w:pStyle w:val="Heading3"/>
        <w:shd w:val="clear" w:color="auto" w:fill="F7F7F7"/>
        <w:spacing w:before="300" w:beforeAutospacing="0" w:after="150" w:afterAutospacing="0"/>
        <w:rPr>
          <w:rFonts w:eastAsia="Times New Roman"/>
          <w:b w:val="0"/>
          <w:bCs w:val="0"/>
          <w:color w:val="000000"/>
          <w:sz w:val="24"/>
          <w:szCs w:val="24"/>
        </w:rPr>
      </w:pPr>
      <w:r>
        <w:rPr>
          <w:rFonts w:eastAsia="Times New Roman"/>
          <w:color w:val="000000"/>
          <w:sz w:val="24"/>
          <w:szCs w:val="24"/>
        </w:rPr>
        <w:tab/>
      </w:r>
      <w:r>
        <w:rPr>
          <w:rFonts w:eastAsia="Times New Roman"/>
          <w:color w:val="000000"/>
          <w:sz w:val="24"/>
          <w:szCs w:val="24"/>
        </w:rPr>
        <w:tab/>
      </w:r>
      <w:r w:rsidR="00D10C05">
        <w:rPr>
          <w:rFonts w:eastAsia="Times New Roman"/>
          <w:color w:val="000000"/>
          <w:sz w:val="24"/>
          <w:szCs w:val="24"/>
        </w:rPr>
        <w:t>Don Giovanni in B flat major,</w:t>
      </w:r>
      <w:r w:rsidR="00D10C05">
        <w:rPr>
          <w:rFonts w:eastAsia="Times New Roman"/>
          <w:b w:val="0"/>
          <w:bCs w:val="0"/>
          <w:color w:val="000000"/>
          <w:sz w:val="24"/>
          <w:szCs w:val="24"/>
        </w:rPr>
        <w:t xml:space="preserve"> Op 2</w:t>
      </w:r>
    </w:p>
    <w:p w:rsidR="000C509B" w:rsidRDefault="00D10C05" w:rsidP="00D10C05">
      <w:pPr>
        <w:pStyle w:val="Heading3"/>
        <w:shd w:val="clear" w:color="auto" w:fill="F7F7F7"/>
        <w:spacing w:before="300" w:beforeAutospacing="0" w:after="150" w:afterAutospacing="0"/>
        <w:rPr>
          <w:rFonts w:eastAsia="Times New Roman"/>
          <w:b w:val="0"/>
          <w:bCs w:val="0"/>
          <w:color w:val="000000"/>
          <w:sz w:val="24"/>
          <w:szCs w:val="24"/>
        </w:rPr>
      </w:pPr>
      <w:r>
        <w:rPr>
          <w:rFonts w:eastAsia="Times New Roman"/>
          <w:b w:val="0"/>
          <w:bCs w:val="0"/>
          <w:color w:val="000000"/>
          <w:sz w:val="24"/>
          <w:szCs w:val="24"/>
        </w:rPr>
        <w:t xml:space="preserve">                        Beethoven, </w:t>
      </w:r>
      <w:proofErr w:type="spellStart"/>
      <w:r>
        <w:rPr>
          <w:rFonts w:eastAsia="Times New Roman"/>
          <w:color w:val="000000"/>
          <w:sz w:val="24"/>
          <w:szCs w:val="24"/>
        </w:rPr>
        <w:t>Diabelli</w:t>
      </w:r>
      <w:proofErr w:type="spellEnd"/>
      <w:r>
        <w:rPr>
          <w:rFonts w:eastAsia="Times New Roman"/>
          <w:color w:val="000000"/>
          <w:sz w:val="24"/>
          <w:szCs w:val="24"/>
        </w:rPr>
        <w:t xml:space="preserve"> Variations</w:t>
      </w:r>
      <w:r>
        <w:rPr>
          <w:rFonts w:eastAsia="Times New Roman"/>
          <w:b w:val="0"/>
          <w:bCs w:val="0"/>
          <w:color w:val="000000"/>
          <w:sz w:val="24"/>
          <w:szCs w:val="24"/>
        </w:rPr>
        <w:t xml:space="preserve"> (excerpt); No. 22 based </w:t>
      </w:r>
    </w:p>
    <w:p w:rsidR="00D10C05" w:rsidRDefault="000C509B" w:rsidP="00D10C05">
      <w:pPr>
        <w:pStyle w:val="Heading3"/>
        <w:shd w:val="clear" w:color="auto" w:fill="F7F7F7"/>
        <w:spacing w:before="300" w:beforeAutospacing="0" w:after="150" w:afterAutospacing="0"/>
        <w:rPr>
          <w:rFonts w:eastAsia="Times New Roman"/>
          <w:b w:val="0"/>
          <w:bCs w:val="0"/>
          <w:color w:val="000000"/>
          <w:sz w:val="24"/>
          <w:szCs w:val="24"/>
        </w:rPr>
      </w:pPr>
      <w:r>
        <w:rPr>
          <w:rFonts w:eastAsia="Times New Roman"/>
          <w:b w:val="0"/>
          <w:bCs w:val="0"/>
          <w:color w:val="000000"/>
          <w:sz w:val="24"/>
          <w:szCs w:val="24"/>
        </w:rPr>
        <w:tab/>
      </w:r>
      <w:r>
        <w:rPr>
          <w:rFonts w:eastAsia="Times New Roman"/>
          <w:b w:val="0"/>
          <w:bCs w:val="0"/>
          <w:color w:val="000000"/>
          <w:sz w:val="24"/>
          <w:szCs w:val="24"/>
        </w:rPr>
        <w:tab/>
      </w:r>
      <w:r>
        <w:rPr>
          <w:rFonts w:eastAsia="Times New Roman"/>
          <w:b w:val="0"/>
          <w:bCs w:val="0"/>
          <w:color w:val="000000"/>
          <w:sz w:val="24"/>
          <w:szCs w:val="24"/>
        </w:rPr>
        <w:tab/>
      </w:r>
      <w:proofErr w:type="gramStart"/>
      <w:r w:rsidR="00D10C05">
        <w:rPr>
          <w:rFonts w:eastAsia="Times New Roman"/>
          <w:b w:val="0"/>
          <w:bCs w:val="0"/>
          <w:color w:val="000000"/>
          <w:sz w:val="24"/>
          <w:szCs w:val="24"/>
        </w:rPr>
        <w:t>on</w:t>
      </w:r>
      <w:proofErr w:type="gramEnd"/>
      <w:r w:rsidR="00D10C05">
        <w:rPr>
          <w:rFonts w:eastAsia="Times New Roman"/>
          <w:b w:val="0"/>
          <w:bCs w:val="0"/>
          <w:color w:val="000000"/>
          <w:sz w:val="24"/>
          <w:szCs w:val="24"/>
        </w:rPr>
        <w:t> </w:t>
      </w:r>
      <w:r w:rsidR="00D10C05">
        <w:rPr>
          <w:rFonts w:eastAsia="Times New Roman"/>
          <w:b w:val="0"/>
          <w:bCs w:val="0"/>
          <w:i/>
          <w:iCs/>
          <w:color w:val="000000"/>
          <w:sz w:val="24"/>
          <w:szCs w:val="24"/>
        </w:rPr>
        <w:t>Don Giovanni</w:t>
      </w:r>
      <w:r w:rsidR="00D10C05">
        <w:rPr>
          <w:rFonts w:eastAsia="Times New Roman"/>
          <w:b w:val="0"/>
          <w:bCs w:val="0"/>
          <w:color w:val="000000"/>
          <w:sz w:val="24"/>
          <w:szCs w:val="24"/>
        </w:rPr>
        <w:t xml:space="preserve">  </w:t>
      </w:r>
    </w:p>
    <w:p w:rsidR="00D10C05" w:rsidRDefault="00D10C05" w:rsidP="00D10C05">
      <w:pPr>
        <w:rPr>
          <w:color w:val="000000"/>
        </w:rPr>
      </w:pPr>
    </w:p>
    <w:p w:rsidR="00D10C05" w:rsidRDefault="00D10C05" w:rsidP="00D10C05">
      <w:pPr>
        <w:rPr>
          <w:color w:val="000000"/>
        </w:rPr>
      </w:pPr>
      <w:r>
        <w:rPr>
          <w:color w:val="000000"/>
        </w:rPr>
        <w:t xml:space="preserve">2:30                 </w:t>
      </w:r>
      <w:r>
        <w:rPr>
          <w:b/>
          <w:bCs/>
          <w:color w:val="000000"/>
        </w:rPr>
        <w:t>Keynote III</w:t>
      </w:r>
      <w:r>
        <w:rPr>
          <w:color w:val="000000"/>
        </w:rPr>
        <w:t xml:space="preserve">: Prof. Alice Levine (Hofstra) “The Musical Structure of </w:t>
      </w:r>
      <w:r>
        <w:rPr>
          <w:i/>
          <w:iCs/>
          <w:color w:val="000000"/>
        </w:rPr>
        <w:t>Don Juan</w:t>
      </w:r>
      <w:proofErr w:type="gramStart"/>
      <w:r>
        <w:rPr>
          <w:color w:val="000000"/>
        </w:rPr>
        <w:t>” ;</w:t>
      </w:r>
      <w:proofErr w:type="gramEnd"/>
      <w:r>
        <w:rPr>
          <w:color w:val="000000"/>
        </w:rPr>
        <w:t xml:space="preserve"> </w:t>
      </w:r>
    </w:p>
    <w:p w:rsidR="00D10C05" w:rsidRDefault="00D10C05" w:rsidP="00D10C05">
      <w:pPr>
        <w:rPr>
          <w:color w:val="000000"/>
        </w:rPr>
      </w:pPr>
      <w:r>
        <w:rPr>
          <w:color w:val="000000"/>
        </w:rPr>
        <w:t xml:space="preserve">                        Chair: </w:t>
      </w:r>
      <w:proofErr w:type="spellStart"/>
      <w:r>
        <w:rPr>
          <w:color w:val="000000"/>
        </w:rPr>
        <w:t>Piya</w:t>
      </w:r>
      <w:proofErr w:type="spellEnd"/>
      <w:r>
        <w:rPr>
          <w:color w:val="000000"/>
        </w:rPr>
        <w:t xml:space="preserve"> Pal </w:t>
      </w:r>
      <w:proofErr w:type="spellStart"/>
      <w:r>
        <w:rPr>
          <w:color w:val="000000"/>
        </w:rPr>
        <w:t>Lapinski</w:t>
      </w:r>
      <w:proofErr w:type="spellEnd"/>
    </w:p>
    <w:p w:rsidR="00D10C05" w:rsidRDefault="00D10C05" w:rsidP="00D10C05">
      <w:pPr>
        <w:rPr>
          <w:color w:val="000000"/>
        </w:rPr>
      </w:pPr>
    </w:p>
    <w:p w:rsidR="00D10C05" w:rsidRDefault="00D10C05" w:rsidP="00D10C05">
      <w:pPr>
        <w:rPr>
          <w:color w:val="000000"/>
        </w:rPr>
      </w:pPr>
      <w:r>
        <w:rPr>
          <w:color w:val="000000"/>
        </w:rPr>
        <w:t>3:15                 Break</w:t>
      </w:r>
    </w:p>
    <w:p w:rsidR="00D10C05" w:rsidRDefault="00D10C05" w:rsidP="00D10C05">
      <w:pPr>
        <w:rPr>
          <w:color w:val="000000"/>
        </w:rPr>
      </w:pPr>
    </w:p>
    <w:p w:rsidR="00D10C05" w:rsidRPr="00984FDA" w:rsidRDefault="00D10C05" w:rsidP="00D10C05">
      <w:pPr>
        <w:rPr>
          <w:bCs/>
          <w:color w:val="000000"/>
        </w:rPr>
      </w:pPr>
      <w:r>
        <w:rPr>
          <w:color w:val="000000"/>
        </w:rPr>
        <w:t xml:space="preserve">3:30                 </w:t>
      </w:r>
      <w:r>
        <w:rPr>
          <w:b/>
          <w:bCs/>
          <w:color w:val="000000"/>
        </w:rPr>
        <w:t>Session 6</w:t>
      </w:r>
      <w:r>
        <w:rPr>
          <w:color w:val="000000"/>
        </w:rPr>
        <w:t xml:space="preserve">: </w:t>
      </w:r>
      <w:r>
        <w:rPr>
          <w:b/>
          <w:bCs/>
          <w:color w:val="000000"/>
        </w:rPr>
        <w:t>(</w:t>
      </w:r>
      <w:r>
        <w:rPr>
          <w:color w:val="000000"/>
        </w:rPr>
        <w:t>15 minute presentations</w:t>
      </w:r>
      <w:r w:rsidRPr="00984FDA">
        <w:rPr>
          <w:bCs/>
          <w:color w:val="000000"/>
        </w:rPr>
        <w:t>)</w:t>
      </w:r>
      <w:r w:rsidR="00984FDA" w:rsidRPr="00984FDA">
        <w:rPr>
          <w:bCs/>
          <w:color w:val="000000"/>
        </w:rPr>
        <w:t>; Chair: Jonathan Mulrooney</w:t>
      </w:r>
    </w:p>
    <w:p w:rsidR="00D10C05" w:rsidRPr="000C509B" w:rsidRDefault="00D10C05" w:rsidP="00D10C05">
      <w:pPr>
        <w:rPr>
          <w:bCs/>
          <w:color w:val="000000"/>
        </w:rPr>
      </w:pPr>
    </w:p>
    <w:p w:rsidR="00B71EA3" w:rsidRPr="000C509B" w:rsidRDefault="00B71EA3" w:rsidP="00B71EA3">
      <w:pPr>
        <w:ind w:left="720" w:firstLine="720"/>
        <w:rPr>
          <w:rFonts w:eastAsia="Times New Roman"/>
          <w:color w:val="000000"/>
        </w:rPr>
      </w:pPr>
      <w:r w:rsidRPr="000C509B">
        <w:rPr>
          <w:rFonts w:eastAsia="Times New Roman"/>
          <w:b/>
          <w:bCs/>
          <w:color w:val="000000"/>
        </w:rPr>
        <w:t>Don Juan and the Contemporary Moment: A Roundtable</w:t>
      </w:r>
    </w:p>
    <w:p w:rsidR="00B71EA3" w:rsidRPr="000C509B" w:rsidRDefault="00B71EA3" w:rsidP="00B71EA3">
      <w:pPr>
        <w:rPr>
          <w:rFonts w:eastAsia="Times New Roman"/>
          <w:color w:val="000000"/>
        </w:rPr>
      </w:pPr>
    </w:p>
    <w:p w:rsidR="00B71EA3" w:rsidRPr="000C509B" w:rsidRDefault="000C509B" w:rsidP="00B71EA3">
      <w:pPr>
        <w:ind w:left="1440"/>
        <w:rPr>
          <w:rFonts w:eastAsia="Times New Roman"/>
          <w:color w:val="000000"/>
        </w:rPr>
      </w:pPr>
      <w:proofErr w:type="spellStart"/>
      <w:r>
        <w:rPr>
          <w:rFonts w:eastAsia="Times New Roman"/>
          <w:color w:val="000000"/>
        </w:rPr>
        <w:t>Piya</w:t>
      </w:r>
      <w:proofErr w:type="spellEnd"/>
      <w:r>
        <w:rPr>
          <w:rFonts w:eastAsia="Times New Roman"/>
          <w:color w:val="000000"/>
        </w:rPr>
        <w:t xml:space="preserve"> Pal-</w:t>
      </w:r>
      <w:proofErr w:type="spellStart"/>
      <w:r>
        <w:rPr>
          <w:rFonts w:eastAsia="Times New Roman"/>
          <w:color w:val="000000"/>
        </w:rPr>
        <w:t>Lapinski</w:t>
      </w:r>
      <w:proofErr w:type="spellEnd"/>
      <w:r>
        <w:rPr>
          <w:rFonts w:eastAsia="Times New Roman"/>
          <w:color w:val="000000"/>
        </w:rPr>
        <w:t xml:space="preserve"> and </w:t>
      </w:r>
      <w:r w:rsidR="00B71EA3" w:rsidRPr="000C509B">
        <w:rPr>
          <w:rFonts w:eastAsia="Times New Roman"/>
          <w:color w:val="000000"/>
        </w:rPr>
        <w:t>Jonathan Gross: "D</w:t>
      </w:r>
      <w:r>
        <w:rPr>
          <w:rFonts w:eastAsia="Times New Roman"/>
          <w:color w:val="000000"/>
        </w:rPr>
        <w:t>on Juan</w:t>
      </w:r>
      <w:r w:rsidR="00B71EA3" w:rsidRPr="000C509B">
        <w:rPr>
          <w:rFonts w:eastAsia="Times New Roman"/>
          <w:color w:val="000000"/>
        </w:rPr>
        <w:t xml:space="preserve"> and the Idea of Europe: Poland and Turkey: A Conversation" </w:t>
      </w:r>
      <w:r>
        <w:rPr>
          <w:rFonts w:eastAsia="Times New Roman"/>
          <w:color w:val="000000"/>
        </w:rPr>
        <w:t>(Bowling Green State University and DePaul Un</w:t>
      </w:r>
      <w:r w:rsidR="009A58FA">
        <w:rPr>
          <w:rFonts w:eastAsia="Times New Roman"/>
          <w:color w:val="000000"/>
        </w:rPr>
        <w:t>i</w:t>
      </w:r>
      <w:r>
        <w:rPr>
          <w:rFonts w:eastAsia="Times New Roman"/>
          <w:color w:val="000000"/>
        </w:rPr>
        <w:t>versity)</w:t>
      </w:r>
    </w:p>
    <w:p w:rsidR="00B71EA3" w:rsidRPr="000C509B" w:rsidRDefault="00B71EA3" w:rsidP="00B71EA3">
      <w:pPr>
        <w:ind w:left="720" w:firstLine="720"/>
        <w:rPr>
          <w:rFonts w:eastAsia="Times New Roman"/>
          <w:color w:val="000000"/>
        </w:rPr>
      </w:pPr>
      <w:r w:rsidRPr="000C509B">
        <w:rPr>
          <w:rFonts w:eastAsia="Times New Roman"/>
          <w:color w:val="000000"/>
        </w:rPr>
        <w:t>Kaila Rose, "Byron and Art Now"</w:t>
      </w:r>
      <w:r w:rsidR="000C509B">
        <w:rPr>
          <w:rFonts w:eastAsia="Times New Roman"/>
          <w:color w:val="000000"/>
        </w:rPr>
        <w:t xml:space="preserve"> (University of Oregon)</w:t>
      </w:r>
    </w:p>
    <w:p w:rsidR="00D10C05" w:rsidRPr="000C509B" w:rsidRDefault="00D10C05" w:rsidP="00D10C05">
      <w:pPr>
        <w:rPr>
          <w:color w:val="000000"/>
        </w:rPr>
      </w:pPr>
    </w:p>
    <w:p w:rsidR="00D10C05" w:rsidRDefault="00D10C05" w:rsidP="00D10C05">
      <w:pPr>
        <w:rPr>
          <w:color w:val="212121"/>
          <w:shd w:val="clear" w:color="auto" w:fill="FFFFFF"/>
        </w:rPr>
      </w:pPr>
      <w:r>
        <w:rPr>
          <w:color w:val="000000"/>
        </w:rPr>
        <w:t xml:space="preserve">4:15                 </w:t>
      </w:r>
      <w:r>
        <w:rPr>
          <w:b/>
          <w:bCs/>
          <w:color w:val="000000"/>
        </w:rPr>
        <w:t>Keynote IV</w:t>
      </w:r>
      <w:r>
        <w:rPr>
          <w:color w:val="000000"/>
        </w:rPr>
        <w:t>: Peter Graham (Virginia Tech University)</w:t>
      </w:r>
      <w:r>
        <w:rPr>
          <w:b/>
          <w:bCs/>
          <w:color w:val="212121"/>
        </w:rPr>
        <w:t>"</w:t>
      </w:r>
      <w:r>
        <w:rPr>
          <w:color w:val="212121"/>
          <w:shd w:val="clear" w:color="auto" w:fill="FFFFFF"/>
        </w:rPr>
        <w:t>Byron</w:t>
      </w:r>
      <w:r>
        <w:rPr>
          <w:b/>
          <w:bCs/>
          <w:color w:val="212121"/>
        </w:rPr>
        <w:t>,</w:t>
      </w:r>
      <w:r>
        <w:rPr>
          <w:color w:val="212121"/>
          <w:shd w:val="clear" w:color="auto" w:fill="FFFFFF"/>
        </w:rPr>
        <w:t> Eminem, Politics,</w:t>
      </w:r>
    </w:p>
    <w:p w:rsidR="00D10C05" w:rsidRDefault="00D10C05" w:rsidP="00D10C05">
      <w:pPr>
        <w:ind w:left="720" w:firstLine="720"/>
      </w:pPr>
      <w:r>
        <w:rPr>
          <w:color w:val="212121"/>
          <w:shd w:val="clear" w:color="auto" w:fill="FFFFFF"/>
        </w:rPr>
        <w:t xml:space="preserve"> Improvisation.</w:t>
      </w:r>
      <w:proofErr w:type="gramStart"/>
      <w:r>
        <w:rPr>
          <w:color w:val="212121"/>
          <w:shd w:val="clear" w:color="auto" w:fill="FFFFFF"/>
        </w:rPr>
        <w:t>";</w:t>
      </w:r>
      <w:proofErr w:type="gramEnd"/>
      <w:r>
        <w:rPr>
          <w:color w:val="212121"/>
          <w:shd w:val="clear" w:color="auto" w:fill="FFFFFF"/>
        </w:rPr>
        <w:t xml:space="preserve"> Chair, Jonathan Gross</w:t>
      </w:r>
    </w:p>
    <w:p w:rsidR="00D10C05" w:rsidRDefault="00D10C05" w:rsidP="00D10C05">
      <w:pPr>
        <w:rPr>
          <w:color w:val="000000"/>
        </w:rPr>
      </w:pPr>
    </w:p>
    <w:p w:rsidR="00D10C05" w:rsidRDefault="00D10C05" w:rsidP="00D10C05">
      <w:pPr>
        <w:rPr>
          <w:color w:val="000000"/>
        </w:rPr>
      </w:pPr>
      <w:r>
        <w:rPr>
          <w:color w:val="000000"/>
        </w:rPr>
        <w:t>5:15                 Conclusion of symposium</w:t>
      </w:r>
    </w:p>
    <w:p w:rsidR="00D10C05" w:rsidRDefault="00D10C05" w:rsidP="00D10C05">
      <w:pPr>
        <w:rPr>
          <w:color w:val="000000"/>
        </w:rPr>
      </w:pPr>
    </w:p>
    <w:p w:rsidR="00D10C05" w:rsidRDefault="00D10C05" w:rsidP="00D10C05">
      <w:pPr>
        <w:rPr>
          <w:b/>
          <w:bCs/>
          <w:color w:val="000000"/>
        </w:rPr>
      </w:pPr>
      <w:r>
        <w:rPr>
          <w:color w:val="000000"/>
        </w:rPr>
        <w:t xml:space="preserve">6.30                 </w:t>
      </w:r>
      <w:r>
        <w:rPr>
          <w:b/>
          <w:bCs/>
          <w:color w:val="000000"/>
        </w:rPr>
        <w:t>Cash Bar at Hotel Lincoln, J Parker Restaurant Rooftop Bar</w:t>
      </w:r>
    </w:p>
    <w:p w:rsidR="008E26BB" w:rsidRDefault="008E26BB" w:rsidP="00D10C05">
      <w:pPr>
        <w:rPr>
          <w:b/>
          <w:bCs/>
          <w:color w:val="000000"/>
        </w:rPr>
      </w:pPr>
    </w:p>
    <w:p w:rsidR="008E26BB" w:rsidRDefault="008E26BB" w:rsidP="00D10C05">
      <w:pPr>
        <w:rPr>
          <w:b/>
          <w:bCs/>
          <w:color w:val="000000"/>
        </w:rPr>
      </w:pPr>
    </w:p>
    <w:p w:rsidR="008E26BB" w:rsidRDefault="008E26BB">
      <w:pPr>
        <w:spacing w:after="160" w:line="259" w:lineRule="auto"/>
        <w:rPr>
          <w:b/>
          <w:bCs/>
          <w:color w:val="000000"/>
        </w:rPr>
      </w:pPr>
    </w:p>
    <w:sectPr w:rsidR="008E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05"/>
    <w:rsid w:val="00005BE9"/>
    <w:rsid w:val="000C509B"/>
    <w:rsid w:val="0020229A"/>
    <w:rsid w:val="003E52A9"/>
    <w:rsid w:val="008E26BB"/>
    <w:rsid w:val="00965615"/>
    <w:rsid w:val="00984FDA"/>
    <w:rsid w:val="009A58FA"/>
    <w:rsid w:val="00B71EA3"/>
    <w:rsid w:val="00D10062"/>
    <w:rsid w:val="00D10C05"/>
    <w:rsid w:val="00D85C6F"/>
    <w:rsid w:val="00DD2F80"/>
    <w:rsid w:val="00EB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2D7"/>
  <w15:chartTrackingRefBased/>
  <w15:docId w15:val="{7FC9467D-D077-454F-9322-0C208BEA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0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10C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0C05"/>
    <w:rPr>
      <w:rFonts w:ascii="Times New Roman" w:hAnsi="Times New Roman" w:cs="Times New Roman"/>
      <w:b/>
      <w:bCs/>
      <w:sz w:val="27"/>
      <w:szCs w:val="27"/>
    </w:rPr>
  </w:style>
  <w:style w:type="paragraph" w:styleId="NormalWeb">
    <w:name w:val="Normal (Web)"/>
    <w:basedOn w:val="Normal"/>
    <w:uiPriority w:val="99"/>
    <w:semiHidden/>
    <w:unhideWhenUsed/>
    <w:rsid w:val="00D10C05"/>
  </w:style>
  <w:style w:type="character" w:styleId="Emphasis">
    <w:name w:val="Emphasis"/>
    <w:basedOn w:val="DefaultParagraphFont"/>
    <w:uiPriority w:val="20"/>
    <w:qFormat/>
    <w:rsid w:val="00D10C05"/>
    <w:rPr>
      <w:i/>
      <w:iCs/>
    </w:rPr>
  </w:style>
  <w:style w:type="paragraph" w:styleId="HTMLPreformatted">
    <w:name w:val="HTML Preformatted"/>
    <w:basedOn w:val="Normal"/>
    <w:link w:val="HTMLPreformattedChar"/>
    <w:uiPriority w:val="99"/>
    <w:semiHidden/>
    <w:unhideWhenUsed/>
    <w:rsid w:val="008E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26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40432">
      <w:bodyDiv w:val="1"/>
      <w:marLeft w:val="0"/>
      <w:marRight w:val="0"/>
      <w:marTop w:val="0"/>
      <w:marBottom w:val="0"/>
      <w:divBdr>
        <w:top w:val="none" w:sz="0" w:space="0" w:color="auto"/>
        <w:left w:val="none" w:sz="0" w:space="0" w:color="auto"/>
        <w:bottom w:val="none" w:sz="0" w:space="0" w:color="auto"/>
        <w:right w:val="none" w:sz="0" w:space="0" w:color="auto"/>
      </w:divBdr>
    </w:div>
    <w:div w:id="9289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Jonathan</dc:creator>
  <cp:keywords/>
  <dc:description/>
  <cp:lastModifiedBy>Gross, Jonathan</cp:lastModifiedBy>
  <cp:revision>3</cp:revision>
  <cp:lastPrinted>2019-09-30T17:04:00Z</cp:lastPrinted>
  <dcterms:created xsi:type="dcterms:W3CDTF">2019-09-30T17:27:00Z</dcterms:created>
  <dcterms:modified xsi:type="dcterms:W3CDTF">2019-09-30T18:11:00Z</dcterms:modified>
</cp:coreProperties>
</file>